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D835" w14:textId="77777777" w:rsidR="00003A40" w:rsidRDefault="00003A40" w:rsidP="00003A40">
      <w:pPr>
        <w:jc w:val="right"/>
        <w:rPr>
          <w:rFonts w:ascii="Segoe UI Emoji" w:hAnsi="Segoe UI Emoji" w:cs="Segoe UI Emoji"/>
          <w:b/>
          <w:bCs/>
          <w:rtl/>
          <w:lang w:bidi="fa-IR"/>
        </w:rPr>
      </w:pPr>
      <w:r w:rsidRPr="00003A40">
        <w:rPr>
          <w:b/>
          <w:bCs/>
          <w:lang w:bidi="fa-IR"/>
        </w:rPr>
        <w:t>Errante</w:t>
      </w:r>
      <w:r w:rsidRPr="00003A40">
        <w:rPr>
          <w:rFonts w:ascii="Segoe UI Emoji" w:hAnsi="Segoe UI Emoji" w:cs="Segoe UI Emoji"/>
          <w:b/>
          <w:bCs/>
          <w:lang w:bidi="fa-IR"/>
        </w:rPr>
        <w:t xml:space="preserve"> </w:t>
      </w:r>
    </w:p>
    <w:p w14:paraId="67188116" w14:textId="0980D3ED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🔹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معرفی کلی</w:t>
      </w:r>
    </w:p>
    <w:p w14:paraId="321D133E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b/>
          <w:bCs/>
          <w:lang w:bidi="fa-IR"/>
        </w:rPr>
        <w:t>Errante</w:t>
      </w:r>
      <w:r w:rsidRPr="00003A40">
        <w:rPr>
          <w:lang w:bidi="fa-IR"/>
        </w:rPr>
        <w:t xml:space="preserve"> </w:t>
      </w:r>
      <w:r w:rsidRPr="00003A40">
        <w:rPr>
          <w:rtl/>
        </w:rPr>
        <w:t>یک بروکر چندرگوله‌ی فارکس و</w:t>
      </w:r>
      <w:r w:rsidRPr="00003A40">
        <w:rPr>
          <w:lang w:bidi="fa-IR"/>
        </w:rPr>
        <w:t xml:space="preserve"> CFD </w:t>
      </w:r>
      <w:r w:rsidRPr="00003A40">
        <w:rPr>
          <w:rtl/>
        </w:rPr>
        <w:t xml:space="preserve">است که در سال </w:t>
      </w:r>
      <w:r w:rsidRPr="00003A40">
        <w:rPr>
          <w:rtl/>
          <w:lang w:bidi="fa-IR"/>
        </w:rPr>
        <w:t>۲۰۱۹</w:t>
      </w:r>
      <w:r w:rsidRPr="00003A40">
        <w:rPr>
          <w:rtl/>
        </w:rPr>
        <w:t xml:space="preserve"> تأسیس شده و طی مدت کوتاهی توانسته با ارائه خدمات پیشرفته، امنیت بالا، پلتفرم‌های معاملاتی متنوع و حساب‌های مناسب برای انواع معامله‌گران، جایگاه مناسبی در بازار جهانی کسب کند</w:t>
      </w:r>
      <w:r w:rsidRPr="00003A40">
        <w:rPr>
          <w:lang w:bidi="fa-IR"/>
        </w:rPr>
        <w:t>.</w:t>
      </w:r>
      <w:r w:rsidRPr="00003A40">
        <w:rPr>
          <w:lang w:bidi="fa-IR"/>
        </w:rPr>
        <w:br/>
      </w:r>
      <w:r w:rsidRPr="00003A40">
        <w:rPr>
          <w:rtl/>
        </w:rPr>
        <w:t xml:space="preserve">این بروکر با داشتن دفاتر بین‌المللی در قبرس، سیشل، مالزی، نیجریه و اروگوئه، خدمات خود را در بیش از </w:t>
      </w:r>
      <w:r w:rsidRPr="00003A40">
        <w:rPr>
          <w:rtl/>
          <w:lang w:bidi="fa-IR"/>
        </w:rPr>
        <w:t>۱۰۰</w:t>
      </w:r>
      <w:r w:rsidRPr="00003A40">
        <w:rPr>
          <w:rtl/>
        </w:rPr>
        <w:t xml:space="preserve"> کشور ارائه می‌دهد و پشتیبانی </w:t>
      </w:r>
      <w:r w:rsidRPr="00003A40">
        <w:rPr>
          <w:rtl/>
          <w:lang w:bidi="fa-IR"/>
        </w:rPr>
        <w:t>۲۴</w:t>
      </w:r>
      <w:r w:rsidRPr="00003A40">
        <w:rPr>
          <w:rtl/>
        </w:rPr>
        <w:t xml:space="preserve"> ساعته در </w:t>
      </w:r>
      <w:r w:rsidRPr="00003A40">
        <w:rPr>
          <w:rtl/>
          <w:lang w:bidi="fa-IR"/>
        </w:rPr>
        <w:t>۷</w:t>
      </w:r>
      <w:r w:rsidRPr="00003A40">
        <w:rPr>
          <w:rtl/>
        </w:rPr>
        <w:t xml:space="preserve"> روز هفته فراهم کرده است</w:t>
      </w:r>
      <w:r w:rsidRPr="00003A40">
        <w:rPr>
          <w:lang w:bidi="fa-IR"/>
        </w:rPr>
        <w:t>.</w:t>
      </w:r>
    </w:p>
    <w:p w14:paraId="2077FABB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48A2C587">
          <v:rect id="_x0000_i1073" style="width:0;height:1.5pt" o:hralign="right" o:hrstd="t" o:hr="t" fillcolor="#a0a0a0" stroked="f"/>
        </w:pict>
      </w:r>
    </w:p>
    <w:p w14:paraId="35DA9D2B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Symbol" w:hAnsi="Segoe UI Symbol" w:cs="Segoe UI Symbol"/>
          <w:b/>
          <w:bCs/>
          <w:lang w:bidi="fa-IR"/>
        </w:rPr>
        <w:t>🛡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83"/>
        <w:gridCol w:w="1885"/>
      </w:tblGrid>
      <w:tr w:rsidR="00003A40" w:rsidRPr="00003A40" w14:paraId="225EC0E0" w14:textId="77777777" w:rsidTr="00003A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CC4E2B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نهاد نظارتی</w:t>
            </w:r>
          </w:p>
        </w:tc>
        <w:tc>
          <w:tcPr>
            <w:tcW w:w="0" w:type="auto"/>
            <w:vAlign w:val="center"/>
            <w:hideMark/>
          </w:tcPr>
          <w:p w14:paraId="1EDF8F68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کد مجوز</w:t>
            </w:r>
          </w:p>
        </w:tc>
        <w:tc>
          <w:tcPr>
            <w:tcW w:w="0" w:type="auto"/>
            <w:vAlign w:val="center"/>
            <w:hideMark/>
          </w:tcPr>
          <w:p w14:paraId="018D3CB6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موقعیت جغرافیایی</w:t>
            </w:r>
          </w:p>
        </w:tc>
      </w:tr>
      <w:tr w:rsidR="00003A40" w:rsidRPr="00003A40" w14:paraId="0DD745C4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A120B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CySEC</w:t>
            </w:r>
          </w:p>
        </w:tc>
        <w:tc>
          <w:tcPr>
            <w:tcW w:w="0" w:type="auto"/>
            <w:vAlign w:val="center"/>
            <w:hideMark/>
          </w:tcPr>
          <w:p w14:paraId="0B32E59C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383/20</w:t>
            </w:r>
          </w:p>
        </w:tc>
        <w:tc>
          <w:tcPr>
            <w:tcW w:w="0" w:type="auto"/>
            <w:vAlign w:val="center"/>
            <w:hideMark/>
          </w:tcPr>
          <w:p w14:paraId="3A9F56F2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قبرس (اروپا)</w:t>
            </w:r>
          </w:p>
        </w:tc>
      </w:tr>
      <w:tr w:rsidR="00003A40" w:rsidRPr="00003A40" w14:paraId="28A3CB5D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C22B5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FSA (Seychelles)</w:t>
            </w:r>
          </w:p>
        </w:tc>
        <w:tc>
          <w:tcPr>
            <w:tcW w:w="0" w:type="auto"/>
            <w:vAlign w:val="center"/>
            <w:hideMark/>
          </w:tcPr>
          <w:p w14:paraId="7EEC3D8F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SD038</w:t>
            </w:r>
          </w:p>
        </w:tc>
        <w:tc>
          <w:tcPr>
            <w:tcW w:w="0" w:type="auto"/>
            <w:vAlign w:val="center"/>
            <w:hideMark/>
          </w:tcPr>
          <w:p w14:paraId="4802A5EA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سیشل (جهان/بین‌المللی)</w:t>
            </w:r>
          </w:p>
        </w:tc>
      </w:tr>
    </w:tbl>
    <w:p w14:paraId="2EBD81F5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rFonts w:ascii="Segoe UI Emoji" w:hAnsi="Segoe UI Emoji" w:cs="Segoe UI Emoji"/>
          <w:lang w:bidi="fa-IR"/>
        </w:rPr>
        <w:t>🔒</w:t>
      </w:r>
      <w:r w:rsidRPr="00003A40">
        <w:rPr>
          <w:lang w:bidi="fa-IR"/>
        </w:rPr>
        <w:t xml:space="preserve"> </w:t>
      </w:r>
      <w:r w:rsidRPr="00003A40">
        <w:rPr>
          <w:b/>
          <w:bCs/>
          <w:rtl/>
        </w:rPr>
        <w:t>امنیت سرمایه</w:t>
      </w:r>
      <w:r w:rsidRPr="00003A40">
        <w:rPr>
          <w:b/>
          <w:bCs/>
          <w:lang w:bidi="fa-IR"/>
        </w:rPr>
        <w:t>:</w:t>
      </w:r>
    </w:p>
    <w:p w14:paraId="372F5F4F" w14:textId="77777777" w:rsidR="00003A40" w:rsidRPr="00003A40" w:rsidRDefault="00003A40" w:rsidP="00003A40">
      <w:pPr>
        <w:numPr>
          <w:ilvl w:val="0"/>
          <w:numId w:val="1"/>
        </w:numPr>
        <w:jc w:val="right"/>
        <w:rPr>
          <w:lang w:bidi="fa-IR"/>
        </w:rPr>
      </w:pPr>
      <w:r w:rsidRPr="00003A40">
        <w:rPr>
          <w:rtl/>
        </w:rPr>
        <w:t>حساب‌های مشتریان در بانک‌های مجزا نگهداری می‌شوند</w:t>
      </w:r>
      <w:r w:rsidRPr="00003A40">
        <w:rPr>
          <w:lang w:bidi="fa-IR"/>
        </w:rPr>
        <w:t>.</w:t>
      </w:r>
    </w:p>
    <w:p w14:paraId="2F68223B" w14:textId="77777777" w:rsidR="00003A40" w:rsidRPr="00003A40" w:rsidRDefault="00003A40" w:rsidP="00003A40">
      <w:pPr>
        <w:numPr>
          <w:ilvl w:val="0"/>
          <w:numId w:val="1"/>
        </w:numPr>
        <w:jc w:val="right"/>
        <w:rPr>
          <w:lang w:bidi="fa-IR"/>
        </w:rPr>
      </w:pPr>
      <w:r w:rsidRPr="00003A40">
        <w:rPr>
          <w:rtl/>
        </w:rPr>
        <w:t>حفاظت از تراز منفی ارائه می‌شود</w:t>
      </w:r>
      <w:r w:rsidRPr="00003A40">
        <w:rPr>
          <w:lang w:bidi="fa-IR"/>
        </w:rPr>
        <w:t>.</w:t>
      </w:r>
    </w:p>
    <w:p w14:paraId="48F604AE" w14:textId="77777777" w:rsidR="00003A40" w:rsidRPr="00003A40" w:rsidRDefault="00003A40" w:rsidP="00003A40">
      <w:pPr>
        <w:numPr>
          <w:ilvl w:val="0"/>
          <w:numId w:val="1"/>
        </w:numPr>
        <w:jc w:val="right"/>
        <w:rPr>
          <w:lang w:bidi="fa-IR"/>
        </w:rPr>
      </w:pPr>
      <w:r w:rsidRPr="00003A40">
        <w:rPr>
          <w:rtl/>
        </w:rPr>
        <w:t>برای مشتریان اروپایی تحت</w:t>
      </w:r>
      <w:r w:rsidRPr="00003A40">
        <w:rPr>
          <w:lang w:bidi="fa-IR"/>
        </w:rPr>
        <w:t xml:space="preserve"> CySEC</w:t>
      </w:r>
      <w:r w:rsidRPr="00003A40">
        <w:rPr>
          <w:rtl/>
        </w:rPr>
        <w:t xml:space="preserve">، پوشش جبران خسارت تا </w:t>
      </w:r>
      <w:r w:rsidRPr="00003A40">
        <w:rPr>
          <w:rtl/>
          <w:lang w:bidi="fa-IR"/>
        </w:rPr>
        <w:t>۲۰</w:t>
      </w:r>
      <w:r w:rsidRPr="00003A40">
        <w:rPr>
          <w:rtl/>
        </w:rPr>
        <w:t>٬</w:t>
      </w:r>
      <w:r w:rsidRPr="00003A40">
        <w:rPr>
          <w:rtl/>
          <w:lang w:bidi="fa-IR"/>
        </w:rPr>
        <w:t>۰۰۰</w:t>
      </w:r>
      <w:r w:rsidRPr="00003A40">
        <w:rPr>
          <w:rtl/>
        </w:rPr>
        <w:t xml:space="preserve"> یورو از طریق صندوق</w:t>
      </w:r>
      <w:r w:rsidRPr="00003A40">
        <w:rPr>
          <w:lang w:bidi="fa-IR"/>
        </w:rPr>
        <w:t xml:space="preserve"> ICF </w:t>
      </w:r>
      <w:r w:rsidRPr="00003A40">
        <w:rPr>
          <w:rtl/>
        </w:rPr>
        <w:t>فعال است</w:t>
      </w:r>
      <w:r w:rsidRPr="00003A40">
        <w:rPr>
          <w:lang w:bidi="fa-IR"/>
        </w:rPr>
        <w:t>.</w:t>
      </w:r>
    </w:p>
    <w:p w14:paraId="211E597C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2780A848">
          <v:rect id="_x0000_i1074" style="width:0;height:1.5pt" o:hralign="right" o:hrstd="t" o:hr="t" fillcolor="#a0a0a0" stroked="f"/>
        </w:pict>
      </w:r>
    </w:p>
    <w:p w14:paraId="245BAE75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💼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حساب‌های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978"/>
        <w:gridCol w:w="678"/>
        <w:gridCol w:w="761"/>
        <w:gridCol w:w="997"/>
        <w:gridCol w:w="2863"/>
        <w:gridCol w:w="955"/>
        <w:gridCol w:w="841"/>
      </w:tblGrid>
      <w:tr w:rsidR="00003A40" w:rsidRPr="00003A40" w14:paraId="36C5F293" w14:textId="77777777" w:rsidTr="00003A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40921F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0432A461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25D8CD1F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0941D45D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3D7CACCE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لوریج حداکثر</w:t>
            </w:r>
          </w:p>
        </w:tc>
        <w:tc>
          <w:tcPr>
            <w:tcW w:w="0" w:type="auto"/>
            <w:vAlign w:val="center"/>
            <w:hideMark/>
          </w:tcPr>
          <w:p w14:paraId="72FE3D70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پلتفرم‌ها</w:t>
            </w:r>
          </w:p>
        </w:tc>
        <w:tc>
          <w:tcPr>
            <w:tcW w:w="0" w:type="auto"/>
            <w:vAlign w:val="center"/>
            <w:hideMark/>
          </w:tcPr>
          <w:p w14:paraId="1E87F364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ارز پایه</w:t>
            </w:r>
          </w:p>
        </w:tc>
        <w:tc>
          <w:tcPr>
            <w:tcW w:w="0" w:type="auto"/>
            <w:vAlign w:val="center"/>
            <w:hideMark/>
          </w:tcPr>
          <w:p w14:paraId="609106FD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استاپ اوت</w:t>
            </w:r>
          </w:p>
        </w:tc>
      </w:tr>
      <w:tr w:rsidR="00003A40" w:rsidRPr="00003A40" w14:paraId="7F42D764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7C2FF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b/>
                <w:bCs/>
                <w:lang w:bidi="fa-IR"/>
              </w:rPr>
              <w:t>Standard</w:t>
            </w:r>
          </w:p>
        </w:tc>
        <w:tc>
          <w:tcPr>
            <w:tcW w:w="0" w:type="auto"/>
            <w:vAlign w:val="center"/>
            <w:hideMark/>
          </w:tcPr>
          <w:p w14:paraId="5600A96C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۵۰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دلار</w:t>
            </w:r>
          </w:p>
        </w:tc>
        <w:tc>
          <w:tcPr>
            <w:tcW w:w="0" w:type="auto"/>
            <w:vAlign w:val="center"/>
            <w:hideMark/>
          </w:tcPr>
          <w:p w14:paraId="72706694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۱.۵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5D1C2D8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1D0AA3E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1:500</w:t>
            </w:r>
          </w:p>
        </w:tc>
        <w:tc>
          <w:tcPr>
            <w:tcW w:w="0" w:type="auto"/>
            <w:vAlign w:val="center"/>
            <w:hideMark/>
          </w:tcPr>
          <w:p w14:paraId="3C3DA570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MT4</w:t>
            </w:r>
            <w:r w:rsidRPr="00003A40">
              <w:rPr>
                <w:rtl/>
              </w:rPr>
              <w:t xml:space="preserve">، </w:t>
            </w:r>
            <w:r w:rsidRPr="00003A40">
              <w:rPr>
                <w:lang w:bidi="fa-IR"/>
              </w:rPr>
              <w:t>MT5</w:t>
            </w:r>
            <w:r w:rsidRPr="00003A40">
              <w:rPr>
                <w:rtl/>
              </w:rPr>
              <w:t xml:space="preserve">، </w:t>
            </w:r>
            <w:r w:rsidRPr="00003A40">
              <w:rPr>
                <w:lang w:bidi="fa-IR"/>
              </w:rPr>
              <w:t>cTrader</w:t>
            </w:r>
            <w:r w:rsidRPr="00003A40">
              <w:rPr>
                <w:rtl/>
              </w:rPr>
              <w:t xml:space="preserve">، </w:t>
            </w:r>
            <w:r w:rsidRPr="00003A40">
              <w:rPr>
                <w:lang w:bidi="fa-IR"/>
              </w:rPr>
              <w:t>TradingView</w:t>
            </w:r>
          </w:p>
        </w:tc>
        <w:tc>
          <w:tcPr>
            <w:tcW w:w="0" w:type="auto"/>
            <w:vAlign w:val="center"/>
            <w:hideMark/>
          </w:tcPr>
          <w:p w14:paraId="24008418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USD, EUR</w:t>
            </w:r>
          </w:p>
        </w:tc>
        <w:tc>
          <w:tcPr>
            <w:tcW w:w="0" w:type="auto"/>
            <w:vAlign w:val="center"/>
            <w:hideMark/>
          </w:tcPr>
          <w:p w14:paraId="42D84E5B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۲۰٪</w:t>
            </w:r>
          </w:p>
        </w:tc>
      </w:tr>
      <w:tr w:rsidR="00003A40" w:rsidRPr="00003A40" w14:paraId="5D438F3E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E0B78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b/>
                <w:bCs/>
                <w:lang w:bidi="fa-IR"/>
              </w:rPr>
              <w:t>Premium</w:t>
            </w:r>
          </w:p>
        </w:tc>
        <w:tc>
          <w:tcPr>
            <w:tcW w:w="0" w:type="auto"/>
            <w:vAlign w:val="center"/>
            <w:hideMark/>
          </w:tcPr>
          <w:p w14:paraId="471AC30D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۱۰۰۰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دلار</w:t>
            </w:r>
          </w:p>
        </w:tc>
        <w:tc>
          <w:tcPr>
            <w:tcW w:w="0" w:type="auto"/>
            <w:vAlign w:val="center"/>
            <w:hideMark/>
          </w:tcPr>
          <w:p w14:paraId="68B995FF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۱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32BC5465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7DFE6AB9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1:500</w:t>
            </w:r>
          </w:p>
        </w:tc>
        <w:tc>
          <w:tcPr>
            <w:tcW w:w="0" w:type="auto"/>
            <w:vAlign w:val="center"/>
            <w:hideMark/>
          </w:tcPr>
          <w:p w14:paraId="245138B7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5AF9818C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30EBB320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۲۰٪</w:t>
            </w:r>
          </w:p>
        </w:tc>
      </w:tr>
      <w:tr w:rsidR="00003A40" w:rsidRPr="00003A40" w14:paraId="0713B160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B1558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b/>
                <w:bCs/>
                <w:lang w:bidi="fa-IR"/>
              </w:rPr>
              <w:t>VIP</w:t>
            </w:r>
          </w:p>
        </w:tc>
        <w:tc>
          <w:tcPr>
            <w:tcW w:w="0" w:type="auto"/>
            <w:vAlign w:val="center"/>
            <w:hideMark/>
          </w:tcPr>
          <w:p w14:paraId="06CE7FF4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۵۰۰۰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دلار</w:t>
            </w:r>
          </w:p>
        </w:tc>
        <w:tc>
          <w:tcPr>
            <w:tcW w:w="0" w:type="auto"/>
            <w:vAlign w:val="center"/>
            <w:hideMark/>
          </w:tcPr>
          <w:p w14:paraId="3B0F62D9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۰.۸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584FE2F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0BC215AA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1:500</w:t>
            </w:r>
          </w:p>
        </w:tc>
        <w:tc>
          <w:tcPr>
            <w:tcW w:w="0" w:type="auto"/>
            <w:vAlign w:val="center"/>
            <w:hideMark/>
          </w:tcPr>
          <w:p w14:paraId="2FC5D3A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53549C28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6FF78E1C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۲۰٪</w:t>
            </w:r>
          </w:p>
        </w:tc>
      </w:tr>
      <w:tr w:rsidR="00003A40" w:rsidRPr="00003A40" w14:paraId="254CD579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8644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b/>
                <w:bCs/>
                <w:lang w:bidi="fa-IR"/>
              </w:rPr>
              <w:lastRenderedPageBreak/>
              <w:t>Tailor-Made</w:t>
            </w:r>
          </w:p>
        </w:tc>
        <w:tc>
          <w:tcPr>
            <w:tcW w:w="0" w:type="auto"/>
            <w:vAlign w:val="center"/>
            <w:hideMark/>
          </w:tcPr>
          <w:p w14:paraId="207AC3D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۱۵۰۰۰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دلار</w:t>
            </w:r>
          </w:p>
        </w:tc>
        <w:tc>
          <w:tcPr>
            <w:tcW w:w="0" w:type="auto"/>
            <w:vAlign w:val="center"/>
            <w:hideMark/>
          </w:tcPr>
          <w:p w14:paraId="20B6F73A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۰.۰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26373ECB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دارد</w:t>
            </w:r>
          </w:p>
        </w:tc>
        <w:tc>
          <w:tcPr>
            <w:tcW w:w="0" w:type="auto"/>
            <w:vAlign w:val="center"/>
            <w:hideMark/>
          </w:tcPr>
          <w:p w14:paraId="3070B99B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تا 1:500</w:t>
            </w:r>
          </w:p>
        </w:tc>
        <w:tc>
          <w:tcPr>
            <w:tcW w:w="0" w:type="auto"/>
            <w:vAlign w:val="center"/>
            <w:hideMark/>
          </w:tcPr>
          <w:p w14:paraId="6F8D2A33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1598DDE4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همان</w:t>
            </w:r>
          </w:p>
        </w:tc>
        <w:tc>
          <w:tcPr>
            <w:tcW w:w="0" w:type="auto"/>
            <w:vAlign w:val="center"/>
            <w:hideMark/>
          </w:tcPr>
          <w:p w14:paraId="248534F1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  <w:lang w:bidi="fa-IR"/>
              </w:rPr>
              <w:t>۲۰٪</w:t>
            </w:r>
          </w:p>
        </w:tc>
      </w:tr>
    </w:tbl>
    <w:p w14:paraId="0FA64738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rFonts w:ascii="Segoe UI Emoji" w:hAnsi="Segoe UI Emoji" w:cs="Segoe UI Emoji"/>
          <w:lang w:bidi="fa-IR"/>
        </w:rPr>
        <w:t>📌</w:t>
      </w:r>
      <w:r w:rsidRPr="00003A40">
        <w:rPr>
          <w:lang w:bidi="fa-IR"/>
        </w:rPr>
        <w:t xml:space="preserve"> </w:t>
      </w:r>
      <w:r w:rsidRPr="00003A40">
        <w:rPr>
          <w:b/>
          <w:bCs/>
          <w:rtl/>
        </w:rPr>
        <w:t>حساب‌های اسلامی</w:t>
      </w:r>
      <w:r w:rsidRPr="00003A40">
        <w:rPr>
          <w:b/>
          <w:bCs/>
          <w:lang w:bidi="fa-IR"/>
        </w:rPr>
        <w:t xml:space="preserve"> (Swap-Free):</w:t>
      </w:r>
      <w:r w:rsidRPr="00003A40">
        <w:rPr>
          <w:lang w:bidi="fa-IR"/>
        </w:rPr>
        <w:t xml:space="preserve"> </w:t>
      </w:r>
      <w:r w:rsidRPr="00003A40">
        <w:rPr>
          <w:rtl/>
        </w:rPr>
        <w:t>با درخواست فعال می‌شوند</w:t>
      </w:r>
      <w:r w:rsidRPr="00003A40">
        <w:rPr>
          <w:lang w:bidi="fa-IR"/>
        </w:rPr>
        <w:br/>
      </w:r>
      <w:r w:rsidRPr="00003A40">
        <w:rPr>
          <w:rFonts w:ascii="Segoe UI Emoji" w:hAnsi="Segoe UI Emoji" w:cs="Segoe UI Emoji"/>
          <w:lang w:bidi="fa-IR"/>
        </w:rPr>
        <w:t>📌</w:t>
      </w:r>
      <w:r w:rsidRPr="00003A40">
        <w:rPr>
          <w:lang w:bidi="fa-IR"/>
        </w:rPr>
        <w:t xml:space="preserve"> </w:t>
      </w:r>
      <w:r w:rsidRPr="00003A40">
        <w:rPr>
          <w:b/>
          <w:bCs/>
          <w:rtl/>
        </w:rPr>
        <w:t>حساب دمو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 xml:space="preserve">نامحدود است، اما پس از </w:t>
      </w:r>
      <w:r w:rsidRPr="00003A40">
        <w:rPr>
          <w:rtl/>
          <w:lang w:bidi="fa-IR"/>
        </w:rPr>
        <w:t>۹۰</w:t>
      </w:r>
      <w:r w:rsidRPr="00003A40">
        <w:rPr>
          <w:rtl/>
        </w:rPr>
        <w:t xml:space="preserve"> روز عدم فعالیت غیرفعال می‌شود</w:t>
      </w:r>
    </w:p>
    <w:p w14:paraId="7906F506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0DC49CA3">
          <v:rect id="_x0000_i1075" style="width:0;height:1.5pt" o:hralign="right" o:hrstd="t" o:hr="t" fillcolor="#a0a0a0" stroked="f"/>
        </w:pict>
      </w:r>
    </w:p>
    <w:p w14:paraId="1AF2E48A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💹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ابزارهای معاملاتی</w:t>
      </w:r>
    </w:p>
    <w:p w14:paraId="73363143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rtl/>
        </w:rPr>
        <w:t xml:space="preserve">بیش از </w:t>
      </w:r>
      <w:r w:rsidRPr="00003A40">
        <w:rPr>
          <w:b/>
          <w:bCs/>
          <w:rtl/>
          <w:lang w:bidi="fa-IR"/>
        </w:rPr>
        <w:t>۱۲۰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ابزار مالی</w:t>
      </w:r>
      <w:r w:rsidRPr="00003A40">
        <w:rPr>
          <w:rtl/>
        </w:rPr>
        <w:t xml:space="preserve"> در دسته‌های زیر ارائه می‌شود</w:t>
      </w:r>
      <w:r w:rsidRPr="00003A40">
        <w:rPr>
          <w:lang w:bidi="fa-IR"/>
        </w:rPr>
        <w:t>:</w:t>
      </w:r>
    </w:p>
    <w:p w14:paraId="010CBAD9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فارکس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 xml:space="preserve">بیش از </w:t>
      </w:r>
      <w:r w:rsidRPr="00003A40">
        <w:rPr>
          <w:rtl/>
          <w:lang w:bidi="fa-IR"/>
        </w:rPr>
        <w:t>۵۰</w:t>
      </w:r>
      <w:r w:rsidRPr="00003A40">
        <w:rPr>
          <w:rtl/>
        </w:rPr>
        <w:t xml:space="preserve"> جفت‌ارز اصلی، فرعی و اگزوتیک</w:t>
      </w:r>
    </w:p>
    <w:p w14:paraId="6068D2B3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فلزات گران‌بها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>طلا، نقره</w:t>
      </w:r>
    </w:p>
    <w:p w14:paraId="3067FBE4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کالاهای انرژی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>نفت خام، گاز طبیعی</w:t>
      </w:r>
    </w:p>
    <w:p w14:paraId="2037171F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شاخص‌ها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>مانند</w:t>
      </w:r>
      <w:r w:rsidRPr="00003A40">
        <w:rPr>
          <w:lang w:bidi="fa-IR"/>
        </w:rPr>
        <w:t xml:space="preserve"> Dow Jones</w:t>
      </w:r>
      <w:r w:rsidRPr="00003A40">
        <w:rPr>
          <w:rtl/>
        </w:rPr>
        <w:t xml:space="preserve">، </w:t>
      </w:r>
      <w:r w:rsidRPr="00003A40">
        <w:rPr>
          <w:lang w:bidi="fa-IR"/>
        </w:rPr>
        <w:t>DAX</w:t>
      </w:r>
      <w:r w:rsidRPr="00003A40">
        <w:rPr>
          <w:rtl/>
        </w:rPr>
        <w:t xml:space="preserve">، </w:t>
      </w:r>
      <w:r w:rsidRPr="00003A40">
        <w:rPr>
          <w:lang w:bidi="fa-IR"/>
        </w:rPr>
        <w:t>S&amp;P500</w:t>
      </w:r>
      <w:r w:rsidRPr="00003A40">
        <w:rPr>
          <w:rtl/>
        </w:rPr>
        <w:t xml:space="preserve">، </w:t>
      </w:r>
      <w:r w:rsidRPr="00003A40">
        <w:rPr>
          <w:lang w:bidi="fa-IR"/>
        </w:rPr>
        <w:t>NASDAQ</w:t>
      </w:r>
    </w:p>
    <w:p w14:paraId="7C7ECA10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سهام شرکت‌ها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>مانند</w:t>
      </w:r>
      <w:r w:rsidRPr="00003A40">
        <w:rPr>
          <w:lang w:bidi="fa-IR"/>
        </w:rPr>
        <w:t xml:space="preserve"> Apple</w:t>
      </w:r>
      <w:r w:rsidRPr="00003A40">
        <w:rPr>
          <w:rtl/>
        </w:rPr>
        <w:t xml:space="preserve">، </w:t>
      </w:r>
      <w:r w:rsidRPr="00003A40">
        <w:rPr>
          <w:lang w:bidi="fa-IR"/>
        </w:rPr>
        <w:t>Tesla</w:t>
      </w:r>
      <w:r w:rsidRPr="00003A40">
        <w:rPr>
          <w:rtl/>
        </w:rPr>
        <w:t xml:space="preserve">، </w:t>
      </w:r>
      <w:r w:rsidRPr="00003A40">
        <w:rPr>
          <w:lang w:bidi="fa-IR"/>
        </w:rPr>
        <w:t>Amazon</w:t>
      </w:r>
    </w:p>
    <w:p w14:paraId="271AC4CB" w14:textId="77777777" w:rsidR="00003A40" w:rsidRPr="00003A40" w:rsidRDefault="00003A40" w:rsidP="00003A40">
      <w:pPr>
        <w:numPr>
          <w:ilvl w:val="0"/>
          <w:numId w:val="2"/>
        </w:numPr>
        <w:jc w:val="right"/>
        <w:rPr>
          <w:lang w:bidi="fa-IR"/>
        </w:rPr>
      </w:pPr>
      <w:r w:rsidRPr="00003A40">
        <w:rPr>
          <w:b/>
          <w:bCs/>
          <w:rtl/>
        </w:rPr>
        <w:t>رمزارزها</w:t>
      </w:r>
      <w:r w:rsidRPr="00003A40">
        <w:rPr>
          <w:b/>
          <w:bCs/>
          <w:lang w:bidi="fa-IR"/>
        </w:rPr>
        <w:t>:</w:t>
      </w:r>
      <w:r w:rsidRPr="00003A40">
        <w:rPr>
          <w:lang w:bidi="fa-IR"/>
        </w:rPr>
        <w:t xml:space="preserve"> </w:t>
      </w:r>
      <w:r w:rsidRPr="00003A40">
        <w:rPr>
          <w:rtl/>
        </w:rPr>
        <w:t>بیت‌کوین، اتریوم، لایت‌کوین و دیگر کریپتوها</w:t>
      </w:r>
    </w:p>
    <w:p w14:paraId="48FC78B0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4AB9E1D2">
          <v:rect id="_x0000_i1076" style="width:0;height:1.5pt" o:hralign="right" o:hrstd="t" o:hr="t" fillcolor="#a0a0a0" stroked="f"/>
        </w:pict>
      </w:r>
    </w:p>
    <w:p w14:paraId="18AEC2B8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📊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پلتفرم‌های معاملاتی</w:t>
      </w:r>
    </w:p>
    <w:p w14:paraId="0370CAF7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t xml:space="preserve">Errante </w:t>
      </w:r>
      <w:r w:rsidRPr="00003A40">
        <w:rPr>
          <w:rtl/>
        </w:rPr>
        <w:t>از مجموعه‌ای از محبوب‌ترین پلتفرم‌های معاملاتی پشتیبانی می‌کند</w:t>
      </w:r>
      <w:r w:rsidRPr="00003A40">
        <w:rPr>
          <w:lang w:bidi="fa-IR"/>
        </w:rPr>
        <w:t>:</w:t>
      </w:r>
    </w:p>
    <w:p w14:paraId="19270919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b/>
          <w:bCs/>
          <w:lang w:bidi="fa-IR"/>
        </w:rPr>
        <w:t>MetaTrader 4</w:t>
      </w:r>
    </w:p>
    <w:p w14:paraId="0994D3BC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b/>
          <w:bCs/>
          <w:lang w:bidi="fa-IR"/>
        </w:rPr>
        <w:t>MetaTrader 5</w:t>
      </w:r>
    </w:p>
    <w:p w14:paraId="2D8B89FF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b/>
          <w:bCs/>
          <w:lang w:bidi="fa-IR"/>
        </w:rPr>
        <w:t>cTrader</w:t>
      </w:r>
    </w:p>
    <w:p w14:paraId="5D39C60A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b/>
          <w:bCs/>
          <w:lang w:bidi="fa-IR"/>
        </w:rPr>
        <w:t>TradingView (</w:t>
      </w:r>
      <w:r w:rsidRPr="00003A40">
        <w:rPr>
          <w:b/>
          <w:bCs/>
          <w:rtl/>
        </w:rPr>
        <w:t>از طریق ادغام شخص ثالث</w:t>
      </w:r>
      <w:r w:rsidRPr="00003A40">
        <w:rPr>
          <w:b/>
          <w:bCs/>
          <w:lang w:bidi="fa-IR"/>
        </w:rPr>
        <w:t>)</w:t>
      </w:r>
    </w:p>
    <w:p w14:paraId="0C6F55A3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rtl/>
        </w:rPr>
        <w:t>نسخه‌های دسکتاپ، وب، موبایل</w:t>
      </w:r>
      <w:r w:rsidRPr="00003A40">
        <w:rPr>
          <w:lang w:bidi="fa-IR"/>
        </w:rPr>
        <w:t xml:space="preserve"> (iOS </w:t>
      </w:r>
      <w:r w:rsidRPr="00003A40">
        <w:rPr>
          <w:rtl/>
        </w:rPr>
        <w:t>و</w:t>
      </w:r>
      <w:r w:rsidRPr="00003A40">
        <w:rPr>
          <w:lang w:bidi="fa-IR"/>
        </w:rPr>
        <w:t xml:space="preserve"> Android)</w:t>
      </w:r>
    </w:p>
    <w:p w14:paraId="26350630" w14:textId="77777777" w:rsidR="00003A40" w:rsidRPr="00003A40" w:rsidRDefault="00003A40" w:rsidP="00003A40">
      <w:pPr>
        <w:numPr>
          <w:ilvl w:val="0"/>
          <w:numId w:val="3"/>
        </w:numPr>
        <w:jc w:val="right"/>
        <w:rPr>
          <w:lang w:bidi="fa-IR"/>
        </w:rPr>
      </w:pPr>
      <w:r w:rsidRPr="00003A40">
        <w:rPr>
          <w:b/>
          <w:bCs/>
          <w:rtl/>
        </w:rPr>
        <w:t>پشتیبانی از</w:t>
      </w:r>
      <w:r w:rsidRPr="00003A40">
        <w:rPr>
          <w:b/>
          <w:bCs/>
          <w:lang w:bidi="fa-IR"/>
        </w:rPr>
        <w:t xml:space="preserve"> Expert Advisors</w:t>
      </w:r>
      <w:r w:rsidRPr="00003A40">
        <w:rPr>
          <w:b/>
          <w:bCs/>
          <w:rtl/>
        </w:rPr>
        <w:t xml:space="preserve">، </w:t>
      </w:r>
      <w:r w:rsidRPr="00003A40">
        <w:rPr>
          <w:b/>
          <w:bCs/>
          <w:lang w:bidi="fa-IR"/>
        </w:rPr>
        <w:t xml:space="preserve">VPS </w:t>
      </w:r>
      <w:r w:rsidRPr="00003A40">
        <w:rPr>
          <w:b/>
          <w:bCs/>
          <w:rtl/>
        </w:rPr>
        <w:t>و الگوتریدینگ</w:t>
      </w:r>
    </w:p>
    <w:p w14:paraId="5B3B2D36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58190F80">
          <v:rect id="_x0000_i1077" style="width:0;height:1.5pt" o:hralign="right" o:hrstd="t" o:hr="t" fillcolor="#a0a0a0" stroked="f"/>
        </w:pict>
      </w:r>
    </w:p>
    <w:p w14:paraId="08425F4A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🧩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امکانات جانبی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4711"/>
      </w:tblGrid>
      <w:tr w:rsidR="00003A40" w:rsidRPr="00003A40" w14:paraId="38F23054" w14:textId="77777777" w:rsidTr="00003A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4E5838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lastRenderedPageBreak/>
              <w:t>قابلیت</w:t>
            </w:r>
          </w:p>
        </w:tc>
        <w:tc>
          <w:tcPr>
            <w:tcW w:w="0" w:type="auto"/>
            <w:vAlign w:val="center"/>
            <w:hideMark/>
          </w:tcPr>
          <w:p w14:paraId="599B6157" w14:textId="77777777" w:rsidR="00003A40" w:rsidRPr="00003A40" w:rsidRDefault="00003A40" w:rsidP="00003A40">
            <w:pPr>
              <w:jc w:val="right"/>
              <w:rPr>
                <w:b/>
                <w:bCs/>
                <w:lang w:bidi="fa-IR"/>
              </w:rPr>
            </w:pPr>
            <w:r w:rsidRPr="00003A40">
              <w:rPr>
                <w:b/>
                <w:bCs/>
                <w:rtl/>
              </w:rPr>
              <w:t>وضعیت</w:t>
            </w:r>
          </w:p>
        </w:tc>
      </w:tr>
      <w:tr w:rsidR="00003A40" w:rsidRPr="00003A40" w14:paraId="6D6958D0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4EBAB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Copy Trading</w:t>
            </w:r>
          </w:p>
        </w:tc>
        <w:tc>
          <w:tcPr>
            <w:tcW w:w="0" w:type="auto"/>
            <w:vAlign w:val="center"/>
            <w:hideMark/>
          </w:tcPr>
          <w:p w14:paraId="0F41E135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(</w:t>
            </w:r>
            <w:r w:rsidRPr="00003A40">
              <w:rPr>
                <w:rtl/>
              </w:rPr>
              <w:t>قابل استفاده از طریق پنل اختصاصی</w:t>
            </w:r>
            <w:r w:rsidRPr="00003A40">
              <w:rPr>
                <w:lang w:bidi="fa-IR"/>
              </w:rPr>
              <w:t>)</w:t>
            </w:r>
          </w:p>
        </w:tc>
      </w:tr>
      <w:tr w:rsidR="00003A40" w:rsidRPr="00003A40" w14:paraId="1640D412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103FE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>PAMM / MAM</w:t>
            </w:r>
          </w:p>
        </w:tc>
        <w:tc>
          <w:tcPr>
            <w:tcW w:w="0" w:type="auto"/>
            <w:vAlign w:val="center"/>
            <w:hideMark/>
          </w:tcPr>
          <w:p w14:paraId="59831EC8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(</w:t>
            </w:r>
            <w:r w:rsidRPr="00003A40">
              <w:rPr>
                <w:rtl/>
              </w:rPr>
              <w:t>برای مدیران حساب‌ها</w:t>
            </w:r>
            <w:r w:rsidRPr="00003A40">
              <w:rPr>
                <w:lang w:bidi="fa-IR"/>
              </w:rPr>
              <w:t>)</w:t>
            </w:r>
          </w:p>
        </w:tc>
      </w:tr>
      <w:tr w:rsidR="00003A40" w:rsidRPr="00003A40" w14:paraId="17F458B4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48237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حساب اسلامی</w:t>
            </w:r>
          </w:p>
        </w:tc>
        <w:tc>
          <w:tcPr>
            <w:tcW w:w="0" w:type="auto"/>
            <w:vAlign w:val="center"/>
            <w:hideMark/>
          </w:tcPr>
          <w:p w14:paraId="3DD4635A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(</w:t>
            </w:r>
            <w:r w:rsidRPr="00003A40">
              <w:rPr>
                <w:rtl/>
              </w:rPr>
              <w:t>با درخواست فعال می‌شود</w:t>
            </w:r>
            <w:r w:rsidRPr="00003A40">
              <w:rPr>
                <w:lang w:bidi="fa-IR"/>
              </w:rPr>
              <w:t>)</w:t>
            </w:r>
          </w:p>
        </w:tc>
      </w:tr>
      <w:tr w:rsidR="00003A40" w:rsidRPr="00003A40" w14:paraId="69DB757C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B9F2D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lang w:bidi="fa-IR"/>
              </w:rPr>
              <w:t xml:space="preserve">VPS </w:t>
            </w:r>
            <w:r w:rsidRPr="00003A40">
              <w:rPr>
                <w:rtl/>
              </w:rPr>
              <w:t>رایگان</w:t>
            </w:r>
          </w:p>
        </w:tc>
        <w:tc>
          <w:tcPr>
            <w:tcW w:w="0" w:type="auto"/>
            <w:vAlign w:val="center"/>
            <w:hideMark/>
          </w:tcPr>
          <w:p w14:paraId="37163426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(</w:t>
            </w:r>
            <w:r w:rsidRPr="00003A40">
              <w:rPr>
                <w:rtl/>
              </w:rPr>
              <w:t>برای مشتریان با شرایط خاص یا حساب‌های</w:t>
            </w:r>
            <w:r w:rsidRPr="00003A40">
              <w:rPr>
                <w:lang w:bidi="fa-IR"/>
              </w:rPr>
              <w:t xml:space="preserve"> VIP)</w:t>
            </w:r>
          </w:p>
        </w:tc>
      </w:tr>
      <w:tr w:rsidR="00003A40" w:rsidRPr="00003A40" w14:paraId="18EEC1A4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71487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 xml:space="preserve">پشتیبانی </w:t>
            </w:r>
            <w:r w:rsidRPr="00003A40">
              <w:rPr>
                <w:rtl/>
                <w:lang w:bidi="fa-IR"/>
              </w:rPr>
              <w:t>۲۴/۷</w:t>
            </w:r>
          </w:p>
        </w:tc>
        <w:tc>
          <w:tcPr>
            <w:tcW w:w="0" w:type="auto"/>
            <w:vAlign w:val="center"/>
            <w:hideMark/>
          </w:tcPr>
          <w:p w14:paraId="131B49E6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(</w:t>
            </w:r>
            <w:r w:rsidRPr="00003A40">
              <w:rPr>
                <w:rtl/>
              </w:rPr>
              <w:t>از طریق چت، ایمیل، تلفن</w:t>
            </w:r>
            <w:r w:rsidRPr="00003A40">
              <w:rPr>
                <w:lang w:bidi="fa-IR"/>
              </w:rPr>
              <w:t>)</w:t>
            </w:r>
          </w:p>
        </w:tc>
      </w:tr>
      <w:tr w:rsidR="00003A40" w:rsidRPr="00003A40" w14:paraId="4A028B68" w14:textId="77777777" w:rsidTr="00003A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77630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tl/>
              </w:rPr>
              <w:t>محتوای آموزشی</w:t>
            </w:r>
          </w:p>
        </w:tc>
        <w:tc>
          <w:tcPr>
            <w:tcW w:w="0" w:type="auto"/>
            <w:vAlign w:val="center"/>
            <w:hideMark/>
          </w:tcPr>
          <w:p w14:paraId="59CDDF76" w14:textId="77777777" w:rsidR="00003A40" w:rsidRPr="00003A40" w:rsidRDefault="00003A40" w:rsidP="00003A40">
            <w:pPr>
              <w:jc w:val="right"/>
              <w:rPr>
                <w:lang w:bidi="fa-IR"/>
              </w:rPr>
            </w:pPr>
            <w:r w:rsidRPr="00003A40">
              <w:rPr>
                <w:rFonts w:ascii="Segoe UI Emoji" w:hAnsi="Segoe UI Emoji" w:cs="Segoe UI Emoji"/>
                <w:lang w:bidi="fa-IR"/>
              </w:rPr>
              <w:t>✅</w:t>
            </w:r>
            <w:r w:rsidRPr="00003A40">
              <w:rPr>
                <w:lang w:bidi="fa-IR"/>
              </w:rPr>
              <w:t xml:space="preserve"> </w:t>
            </w:r>
            <w:r w:rsidRPr="00003A40">
              <w:rPr>
                <w:rtl/>
              </w:rPr>
              <w:t>شامل ویدیو، وبینار، مقالات و آموزش مبتدی تا پیشرفته</w:t>
            </w:r>
          </w:p>
        </w:tc>
      </w:tr>
    </w:tbl>
    <w:p w14:paraId="5EAAF0F1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54749603">
          <v:rect id="_x0000_i1078" style="width:0;height:1.5pt" o:hralign="right" o:hrstd="t" o:hr="t" fillcolor="#a0a0a0" stroked="f"/>
        </w:pict>
      </w:r>
    </w:p>
    <w:p w14:paraId="5EEA376C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💳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روش‌های واریز و برداشت</w:t>
      </w:r>
    </w:p>
    <w:p w14:paraId="5A5D1D53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>کارت‌های اعتباری/دبیت</w:t>
      </w:r>
      <w:r w:rsidRPr="00003A40">
        <w:rPr>
          <w:lang w:bidi="fa-IR"/>
        </w:rPr>
        <w:t xml:space="preserve"> Visa </w:t>
      </w:r>
      <w:r w:rsidRPr="00003A40">
        <w:rPr>
          <w:rtl/>
        </w:rPr>
        <w:t>و</w:t>
      </w:r>
      <w:r w:rsidRPr="00003A40">
        <w:rPr>
          <w:lang w:bidi="fa-IR"/>
        </w:rPr>
        <w:t xml:space="preserve"> MasterCard</w:t>
      </w:r>
    </w:p>
    <w:p w14:paraId="413AD2FE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>انتقال بانکی بین‌المللی</w:t>
      </w:r>
    </w:p>
    <w:p w14:paraId="08BD2BF3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>کیف‌پول‌های الکترونیکی</w:t>
      </w:r>
      <w:r w:rsidRPr="00003A40">
        <w:rPr>
          <w:lang w:bidi="fa-IR"/>
        </w:rPr>
        <w:t xml:space="preserve">: </w:t>
      </w:r>
      <w:r w:rsidRPr="00003A40">
        <w:rPr>
          <w:b/>
          <w:bCs/>
          <w:lang w:bidi="fa-IR"/>
        </w:rPr>
        <w:t>Skrill</w:t>
      </w:r>
      <w:r w:rsidRPr="00003A40">
        <w:rPr>
          <w:b/>
          <w:bCs/>
          <w:rtl/>
        </w:rPr>
        <w:t xml:space="preserve">، </w:t>
      </w:r>
      <w:r w:rsidRPr="00003A40">
        <w:rPr>
          <w:b/>
          <w:bCs/>
          <w:lang w:bidi="fa-IR"/>
        </w:rPr>
        <w:t>Neteller</w:t>
      </w:r>
      <w:r w:rsidRPr="00003A40">
        <w:rPr>
          <w:b/>
          <w:bCs/>
          <w:rtl/>
        </w:rPr>
        <w:t xml:space="preserve">، </w:t>
      </w:r>
      <w:r w:rsidRPr="00003A40">
        <w:rPr>
          <w:b/>
          <w:bCs/>
          <w:lang w:bidi="fa-IR"/>
        </w:rPr>
        <w:t>Sticpay</w:t>
      </w:r>
      <w:r w:rsidRPr="00003A40">
        <w:rPr>
          <w:b/>
          <w:bCs/>
          <w:rtl/>
        </w:rPr>
        <w:t xml:space="preserve">، </w:t>
      </w:r>
      <w:r w:rsidRPr="00003A40">
        <w:rPr>
          <w:b/>
          <w:bCs/>
          <w:lang w:bidi="fa-IR"/>
        </w:rPr>
        <w:t>Advcash</w:t>
      </w:r>
      <w:r w:rsidRPr="00003A40">
        <w:rPr>
          <w:b/>
          <w:bCs/>
          <w:rtl/>
        </w:rPr>
        <w:t xml:space="preserve">، </w:t>
      </w:r>
      <w:r w:rsidRPr="00003A40">
        <w:rPr>
          <w:b/>
          <w:bCs/>
          <w:lang w:bidi="fa-IR"/>
        </w:rPr>
        <w:t>PerfectMoney</w:t>
      </w:r>
    </w:p>
    <w:p w14:paraId="5C4BBC4D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>رمزارزها</w:t>
      </w:r>
      <w:r w:rsidRPr="00003A40">
        <w:rPr>
          <w:lang w:bidi="fa-IR"/>
        </w:rPr>
        <w:t xml:space="preserve"> (BTC</w:t>
      </w:r>
      <w:r w:rsidRPr="00003A40">
        <w:rPr>
          <w:rtl/>
        </w:rPr>
        <w:t xml:space="preserve">، </w:t>
      </w:r>
      <w:r w:rsidRPr="00003A40">
        <w:rPr>
          <w:lang w:bidi="fa-IR"/>
        </w:rPr>
        <w:t xml:space="preserve">ETH </w:t>
      </w:r>
      <w:r w:rsidRPr="00003A40">
        <w:rPr>
          <w:rtl/>
        </w:rPr>
        <w:t>و سایر کوین‌ها</w:t>
      </w:r>
      <w:r w:rsidRPr="00003A40">
        <w:rPr>
          <w:lang w:bidi="fa-IR"/>
        </w:rPr>
        <w:t>)</w:t>
      </w:r>
    </w:p>
    <w:p w14:paraId="6083CA8F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 xml:space="preserve">پردازش سریع، اکثر برداشت‌ها طی </w:t>
      </w:r>
      <w:r w:rsidRPr="00003A40">
        <w:rPr>
          <w:rtl/>
          <w:lang w:bidi="fa-IR"/>
        </w:rPr>
        <w:t>۲۴</w:t>
      </w:r>
      <w:r w:rsidRPr="00003A40">
        <w:rPr>
          <w:rtl/>
        </w:rPr>
        <w:t xml:space="preserve"> ساعت</w:t>
      </w:r>
    </w:p>
    <w:p w14:paraId="3AFEC211" w14:textId="77777777" w:rsidR="00003A40" w:rsidRPr="00003A40" w:rsidRDefault="00003A40" w:rsidP="00003A40">
      <w:pPr>
        <w:numPr>
          <w:ilvl w:val="0"/>
          <w:numId w:val="4"/>
        </w:numPr>
        <w:jc w:val="right"/>
        <w:rPr>
          <w:lang w:bidi="fa-IR"/>
        </w:rPr>
      </w:pPr>
      <w:r w:rsidRPr="00003A40">
        <w:rPr>
          <w:rtl/>
        </w:rPr>
        <w:t>اغلب بدون کارمزد، ولی برداشت‌های خاص ممکن است مشمول هزینه باشند</w:t>
      </w:r>
    </w:p>
    <w:p w14:paraId="5A67D227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17ABDC3D">
          <v:rect id="_x0000_i1079" style="width:0;height:1.5pt" o:hralign="right" o:hrstd="t" o:hr="t" fillcolor="#a0a0a0" stroked="f"/>
        </w:pict>
      </w:r>
    </w:p>
    <w:p w14:paraId="5BF6030D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📌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مزایا و معایب</w:t>
      </w:r>
    </w:p>
    <w:p w14:paraId="07DFDE3F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✅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مزایا</w:t>
      </w:r>
    </w:p>
    <w:p w14:paraId="325DC62B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>تنوع حساب‌های حرفه‌ای و مبتدی</w:t>
      </w:r>
    </w:p>
    <w:p w14:paraId="52882AB3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>پشتیبانی از متاتریدر، سی‌تریدر و تریدینگ‌ویو</w:t>
      </w:r>
    </w:p>
    <w:p w14:paraId="4CDAEF04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>رگولاتوری معتبر دوگانه (اروپا و بین‌المللی)</w:t>
      </w:r>
    </w:p>
    <w:p w14:paraId="06104C11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>ابزارهای متنوع معاملاتی از فارکس تا کریپتو</w:t>
      </w:r>
    </w:p>
    <w:p w14:paraId="3A42D2F6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>کپی تریدینگ + حساب‌های اسلامی</w:t>
      </w:r>
    </w:p>
    <w:p w14:paraId="30A3F658" w14:textId="77777777" w:rsidR="00003A40" w:rsidRPr="00003A40" w:rsidRDefault="00003A40" w:rsidP="00003A40">
      <w:pPr>
        <w:numPr>
          <w:ilvl w:val="0"/>
          <w:numId w:val="5"/>
        </w:numPr>
        <w:jc w:val="right"/>
        <w:rPr>
          <w:lang w:bidi="fa-IR"/>
        </w:rPr>
      </w:pPr>
      <w:r w:rsidRPr="00003A40">
        <w:rPr>
          <w:rtl/>
        </w:rPr>
        <w:t xml:space="preserve">پشتیبانی </w:t>
      </w:r>
      <w:r w:rsidRPr="00003A40">
        <w:rPr>
          <w:rtl/>
          <w:lang w:bidi="fa-IR"/>
        </w:rPr>
        <w:t>۲۴/۷</w:t>
      </w:r>
      <w:r w:rsidRPr="00003A40">
        <w:rPr>
          <w:rtl/>
        </w:rPr>
        <w:t xml:space="preserve"> و منابع آموزشی قوی</w:t>
      </w:r>
    </w:p>
    <w:p w14:paraId="1D2E52AE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Symbol" w:hAnsi="Segoe UI Symbol" w:cs="Segoe UI Symbol"/>
          <w:b/>
          <w:bCs/>
          <w:lang w:bidi="fa-IR"/>
        </w:rPr>
        <w:t>⚠</w:t>
      </w:r>
      <w:r w:rsidRPr="00003A40">
        <w:rPr>
          <w:b/>
          <w:bCs/>
          <w:lang w:bidi="fa-IR"/>
        </w:rPr>
        <w:t xml:space="preserve">️ </w:t>
      </w:r>
      <w:r w:rsidRPr="00003A40">
        <w:rPr>
          <w:b/>
          <w:bCs/>
          <w:rtl/>
        </w:rPr>
        <w:t>معایب</w:t>
      </w:r>
    </w:p>
    <w:p w14:paraId="1526A658" w14:textId="77777777" w:rsidR="00003A40" w:rsidRPr="00003A40" w:rsidRDefault="00003A40" w:rsidP="00003A40">
      <w:pPr>
        <w:numPr>
          <w:ilvl w:val="0"/>
          <w:numId w:val="6"/>
        </w:numPr>
        <w:jc w:val="right"/>
        <w:rPr>
          <w:lang w:bidi="fa-IR"/>
        </w:rPr>
      </w:pPr>
      <w:r w:rsidRPr="00003A40">
        <w:rPr>
          <w:rtl/>
        </w:rPr>
        <w:lastRenderedPageBreak/>
        <w:t>برای کاربران با سرمایه کم، دسترسی به برخی حساب‌ها</w:t>
      </w:r>
      <w:r w:rsidRPr="00003A40">
        <w:rPr>
          <w:lang w:bidi="fa-IR"/>
        </w:rPr>
        <w:t xml:space="preserve"> (VIP, Tailor-Made) </w:t>
      </w:r>
      <w:r w:rsidRPr="00003A40">
        <w:rPr>
          <w:rtl/>
        </w:rPr>
        <w:t>محدود است</w:t>
      </w:r>
    </w:p>
    <w:p w14:paraId="06C83C3D" w14:textId="77777777" w:rsidR="00003A40" w:rsidRPr="00003A40" w:rsidRDefault="00003A40" w:rsidP="00003A40">
      <w:pPr>
        <w:numPr>
          <w:ilvl w:val="0"/>
          <w:numId w:val="6"/>
        </w:numPr>
        <w:jc w:val="right"/>
        <w:rPr>
          <w:lang w:bidi="fa-IR"/>
        </w:rPr>
      </w:pPr>
      <w:r w:rsidRPr="00003A40">
        <w:rPr>
          <w:rtl/>
        </w:rPr>
        <w:t>برخی برداشت‌ها ممکن است شامل کارمزد باشد</w:t>
      </w:r>
    </w:p>
    <w:p w14:paraId="4ABBA176" w14:textId="77777777" w:rsidR="00003A40" w:rsidRPr="00003A40" w:rsidRDefault="00003A40" w:rsidP="00003A40">
      <w:pPr>
        <w:numPr>
          <w:ilvl w:val="0"/>
          <w:numId w:val="6"/>
        </w:numPr>
        <w:jc w:val="right"/>
        <w:rPr>
          <w:lang w:bidi="fa-IR"/>
        </w:rPr>
      </w:pPr>
      <w:r w:rsidRPr="00003A40">
        <w:rPr>
          <w:rtl/>
        </w:rPr>
        <w:t>تعداد ابزارها نسبت به بروکرهای بزرگ‌تر مانند</w:t>
      </w:r>
      <w:r w:rsidRPr="00003A40">
        <w:rPr>
          <w:lang w:bidi="fa-IR"/>
        </w:rPr>
        <w:t xml:space="preserve"> Exness </w:t>
      </w:r>
      <w:r w:rsidRPr="00003A40">
        <w:rPr>
          <w:rtl/>
        </w:rPr>
        <w:t>یا</w:t>
      </w:r>
      <w:r w:rsidRPr="00003A40">
        <w:rPr>
          <w:lang w:bidi="fa-IR"/>
        </w:rPr>
        <w:t xml:space="preserve"> IC Markets </w:t>
      </w:r>
      <w:r w:rsidRPr="00003A40">
        <w:rPr>
          <w:rtl/>
        </w:rPr>
        <w:t>محدودتر است</w:t>
      </w:r>
      <w:r w:rsidRPr="00003A40">
        <w:rPr>
          <w:lang w:bidi="fa-IR"/>
        </w:rPr>
        <w:t xml:space="preserve"> (~</w:t>
      </w:r>
      <w:r w:rsidRPr="00003A40">
        <w:rPr>
          <w:rtl/>
          <w:lang w:bidi="fa-IR"/>
        </w:rPr>
        <w:t>۱۲۰</w:t>
      </w:r>
      <w:r w:rsidRPr="00003A40">
        <w:rPr>
          <w:lang w:bidi="fa-IR"/>
        </w:rPr>
        <w:t>)</w:t>
      </w:r>
    </w:p>
    <w:p w14:paraId="1B2E19A4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lang w:bidi="fa-IR"/>
        </w:rPr>
        <w:pict w14:anchorId="372CE042">
          <v:rect id="_x0000_i1080" style="width:0;height:1.5pt" o:hralign="right" o:hrstd="t" o:hr="t" fillcolor="#a0a0a0" stroked="f"/>
        </w:pict>
      </w:r>
    </w:p>
    <w:p w14:paraId="529A6006" w14:textId="77777777" w:rsidR="00003A40" w:rsidRPr="00003A40" w:rsidRDefault="00003A40" w:rsidP="00003A40">
      <w:pPr>
        <w:jc w:val="right"/>
        <w:rPr>
          <w:b/>
          <w:bCs/>
          <w:lang w:bidi="fa-IR"/>
        </w:rPr>
      </w:pPr>
      <w:r w:rsidRPr="00003A40">
        <w:rPr>
          <w:rFonts w:ascii="Segoe UI Emoji" w:hAnsi="Segoe UI Emoji" w:cs="Segoe UI Emoji"/>
          <w:b/>
          <w:bCs/>
          <w:lang w:bidi="fa-IR"/>
        </w:rPr>
        <w:t>🧭</w:t>
      </w:r>
      <w:r w:rsidRPr="00003A40">
        <w:rPr>
          <w:b/>
          <w:bCs/>
          <w:lang w:bidi="fa-IR"/>
        </w:rPr>
        <w:t xml:space="preserve"> </w:t>
      </w:r>
      <w:r w:rsidRPr="00003A40">
        <w:rPr>
          <w:b/>
          <w:bCs/>
          <w:rtl/>
        </w:rPr>
        <w:t>نتیجه‌گیری نهایی</w:t>
      </w:r>
    </w:p>
    <w:p w14:paraId="0762AFE8" w14:textId="77777777" w:rsidR="00003A40" w:rsidRPr="00003A40" w:rsidRDefault="00003A40" w:rsidP="00003A40">
      <w:pPr>
        <w:jc w:val="right"/>
        <w:rPr>
          <w:lang w:bidi="fa-IR"/>
        </w:rPr>
      </w:pPr>
      <w:r w:rsidRPr="00003A40">
        <w:rPr>
          <w:b/>
          <w:bCs/>
          <w:lang w:bidi="fa-IR"/>
        </w:rPr>
        <w:t>Errante</w:t>
      </w:r>
      <w:r w:rsidRPr="00003A40">
        <w:rPr>
          <w:lang w:bidi="fa-IR"/>
        </w:rPr>
        <w:t xml:space="preserve"> </w:t>
      </w:r>
      <w:r w:rsidRPr="00003A40">
        <w:rPr>
          <w:rtl/>
        </w:rPr>
        <w:t>انتخاب مناسبی برای تریدرهای حرفه‌ای و نیمه‌حرفه‌ای است که به دنبال امنیت، تنوع پلتفرم، اجرای سریع معاملات و محیطی شفاف هستند</w:t>
      </w:r>
      <w:r w:rsidRPr="00003A40">
        <w:rPr>
          <w:lang w:bidi="fa-IR"/>
        </w:rPr>
        <w:t>.</w:t>
      </w:r>
      <w:r w:rsidRPr="00003A40">
        <w:rPr>
          <w:lang w:bidi="fa-IR"/>
        </w:rPr>
        <w:br/>
      </w:r>
      <w:r w:rsidRPr="00003A40">
        <w:rPr>
          <w:rtl/>
        </w:rPr>
        <w:t>با داشتن حساب‌های متنوع، امکان</w:t>
      </w:r>
      <w:r w:rsidRPr="00003A40">
        <w:rPr>
          <w:lang w:bidi="fa-IR"/>
        </w:rPr>
        <w:t xml:space="preserve"> Copy Trading </w:t>
      </w:r>
      <w:r w:rsidRPr="00003A40">
        <w:rPr>
          <w:rtl/>
        </w:rPr>
        <w:t>و آموزش تخصصی، این بروکر می‌تواند برای اسکالپرها، معامله‌گران تکنیکال و حتی تازه‌کارها گزینه‌ای اطمینان‌بخش باشد</w:t>
      </w:r>
      <w:r w:rsidRPr="00003A40">
        <w:rPr>
          <w:lang w:bidi="fa-IR"/>
        </w:rPr>
        <w:t>.</w:t>
      </w:r>
    </w:p>
    <w:p w14:paraId="358B4627" w14:textId="77777777" w:rsidR="00003A40" w:rsidRDefault="00003A40" w:rsidP="00003A40">
      <w:pPr>
        <w:jc w:val="right"/>
        <w:rPr>
          <w:rFonts w:hint="cs"/>
          <w:rtl/>
          <w:lang w:bidi="fa-IR"/>
        </w:rPr>
      </w:pPr>
    </w:p>
    <w:sectPr w:rsidR="0000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93E"/>
    <w:multiLevelType w:val="multilevel"/>
    <w:tmpl w:val="9C5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77FD7"/>
    <w:multiLevelType w:val="multilevel"/>
    <w:tmpl w:val="7EA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D4D58"/>
    <w:multiLevelType w:val="multilevel"/>
    <w:tmpl w:val="BF7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C20AE"/>
    <w:multiLevelType w:val="multilevel"/>
    <w:tmpl w:val="F7A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F77A2"/>
    <w:multiLevelType w:val="multilevel"/>
    <w:tmpl w:val="8ACA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340D8"/>
    <w:multiLevelType w:val="multilevel"/>
    <w:tmpl w:val="B27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60299">
    <w:abstractNumId w:val="0"/>
  </w:num>
  <w:num w:numId="2" w16cid:durableId="1380739578">
    <w:abstractNumId w:val="2"/>
  </w:num>
  <w:num w:numId="3" w16cid:durableId="2059933579">
    <w:abstractNumId w:val="5"/>
  </w:num>
  <w:num w:numId="4" w16cid:durableId="1297100975">
    <w:abstractNumId w:val="3"/>
  </w:num>
  <w:num w:numId="5" w16cid:durableId="1929969848">
    <w:abstractNumId w:val="4"/>
  </w:num>
  <w:num w:numId="6" w16cid:durableId="70263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0"/>
    <w:rsid w:val="00003A40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FB1B"/>
  <w15:chartTrackingRefBased/>
  <w15:docId w15:val="{F7C5997E-117C-45BE-9581-F95D2D1F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1</cp:revision>
  <dcterms:created xsi:type="dcterms:W3CDTF">2025-06-20T12:47:00Z</dcterms:created>
  <dcterms:modified xsi:type="dcterms:W3CDTF">2025-06-20T12:50:00Z</dcterms:modified>
</cp:coreProperties>
</file>