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B47D" w14:textId="77777777" w:rsidR="00AA1A85" w:rsidRDefault="00AA1A85" w:rsidP="00AA1A85">
      <w:r w:rsidRPr="00B144A6">
        <w:t>OANDA</w:t>
      </w:r>
    </w:p>
    <w:p w14:paraId="7E2FF4C0" w14:textId="77777777" w:rsidR="00AA1A85" w:rsidRPr="00B144A6" w:rsidRDefault="00AA1A85" w:rsidP="00AA1A85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🔹</w:t>
      </w:r>
      <w:r w:rsidRPr="00B144A6">
        <w:rPr>
          <w:b/>
          <w:bCs/>
        </w:rPr>
        <w:t xml:space="preserve"> General Overview</w:t>
      </w:r>
    </w:p>
    <w:p w14:paraId="10CD65AF" w14:textId="77777777" w:rsidR="00AA1A85" w:rsidRPr="00B144A6" w:rsidRDefault="00AA1A85" w:rsidP="00AA1A85">
      <w:r w:rsidRPr="00B144A6">
        <w:t>OANDA is a globally recognized forex and CFD broker, established in 1996, serving clients in over 170 countries. The company offers a wide range of trading instruments and platforms, catering to both retail and institutional traders. OANDA is known for its strong regulatory framework, user-friendly platforms, and competitive trading conditions. With support for multiple account types, advanced tools, and efficient customer service, OANDA continues to be a preferred choice for traders worldwide.</w:t>
      </w:r>
    </w:p>
    <w:p w14:paraId="32C2AED6" w14:textId="77777777" w:rsidR="00AA1A85" w:rsidRPr="00B144A6" w:rsidRDefault="00000000" w:rsidP="00AA1A85">
      <w:r>
        <w:pict w14:anchorId="1E1CB8A8">
          <v:rect id="_x0000_i1025" style="width:0;height:1.5pt" o:hralign="center" o:hrstd="t" o:hr="t" fillcolor="#a0a0a0" stroked="f"/>
        </w:pict>
      </w:r>
    </w:p>
    <w:p w14:paraId="71BA0D6C" w14:textId="77777777" w:rsidR="00AA1A85" w:rsidRPr="00B144A6" w:rsidRDefault="00AA1A85" w:rsidP="00AA1A85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🎯</w:t>
      </w:r>
      <w:r w:rsidRPr="00B144A6">
        <w:rPr>
          <w:b/>
          <w:bCs/>
        </w:rPr>
        <w:t xml:space="preserve"> Key Features</w:t>
      </w:r>
    </w:p>
    <w:p w14:paraId="09A1E598" w14:textId="65FBE56E" w:rsidR="00AA1A85" w:rsidRPr="00B144A6" w:rsidRDefault="00AA1A85" w:rsidP="00AA1A85">
      <w:pPr>
        <w:numPr>
          <w:ilvl w:val="0"/>
          <w:numId w:val="1"/>
        </w:numPr>
      </w:pPr>
      <w:r w:rsidRPr="00B144A6">
        <w:rPr>
          <w:b/>
          <w:bCs/>
        </w:rPr>
        <w:t>Maximum Leverage</w:t>
      </w:r>
      <w:r w:rsidRPr="00B144A6">
        <w:t xml:space="preserve">: Up to 50:1 for major currency pairs in the U.S. </w:t>
      </w:r>
    </w:p>
    <w:p w14:paraId="22F1A75A" w14:textId="0B9D9D5B" w:rsidR="00AA1A85" w:rsidRPr="00B144A6" w:rsidRDefault="00AA1A85" w:rsidP="00AA1A85">
      <w:pPr>
        <w:numPr>
          <w:ilvl w:val="0"/>
          <w:numId w:val="1"/>
        </w:numPr>
      </w:pPr>
      <w:r w:rsidRPr="00B144A6">
        <w:rPr>
          <w:b/>
          <w:bCs/>
        </w:rPr>
        <w:t>Minimum Deposit</w:t>
      </w:r>
      <w:r w:rsidRPr="00B144A6">
        <w:t xml:space="preserve">: No fixed minimum deposit required; however, a minimum deposit of $10,000 or a monthly trading volume of $10 million is required for Premium accounts. </w:t>
      </w:r>
    </w:p>
    <w:p w14:paraId="2BADE4D7" w14:textId="77777777" w:rsidR="00AA1A85" w:rsidRPr="00B144A6" w:rsidRDefault="00AA1A85" w:rsidP="00AA1A85">
      <w:pPr>
        <w:numPr>
          <w:ilvl w:val="0"/>
          <w:numId w:val="1"/>
        </w:numPr>
      </w:pPr>
      <w:r w:rsidRPr="00B144A6">
        <w:rPr>
          <w:b/>
          <w:bCs/>
        </w:rPr>
        <w:t>Deposit &amp; Withdrawal Methods</w:t>
      </w:r>
      <w:r w:rsidRPr="00B144A6">
        <w:t xml:space="preserve">: Wire transfers, debit/credit cards, ACH, </w:t>
      </w:r>
      <w:proofErr w:type="spellStart"/>
      <w:r w:rsidRPr="00B144A6">
        <w:t>Neteller</w:t>
      </w:r>
      <w:proofErr w:type="spellEnd"/>
      <w:r w:rsidRPr="00B144A6">
        <w:t xml:space="preserve">, Skrill, and other local options. </w:t>
      </w:r>
    </w:p>
    <w:p w14:paraId="4930C7F9" w14:textId="77777777" w:rsidR="00AA1A85" w:rsidRPr="00B144A6" w:rsidRDefault="00AA1A85" w:rsidP="00AA1A85">
      <w:pPr>
        <w:numPr>
          <w:ilvl w:val="0"/>
          <w:numId w:val="1"/>
        </w:numPr>
      </w:pPr>
      <w:r w:rsidRPr="00B144A6">
        <w:rPr>
          <w:b/>
          <w:bCs/>
        </w:rPr>
        <w:t>Tradable Instruments</w:t>
      </w:r>
      <w:r w:rsidRPr="00B144A6">
        <w:t xml:space="preserve">: Over 1,500 instruments, including forex, indices, commodities, metals, shares, and cryptocurrencies. </w:t>
      </w:r>
    </w:p>
    <w:p w14:paraId="6F747A50" w14:textId="38AA7138" w:rsidR="00AA1A85" w:rsidRPr="00B144A6" w:rsidRDefault="00AA1A85" w:rsidP="00AA1A85">
      <w:pPr>
        <w:numPr>
          <w:ilvl w:val="0"/>
          <w:numId w:val="1"/>
        </w:numPr>
      </w:pPr>
      <w:r w:rsidRPr="00B144A6">
        <w:rPr>
          <w:b/>
          <w:bCs/>
        </w:rPr>
        <w:t>Trading Platforms</w:t>
      </w:r>
      <w:r w:rsidRPr="00B144A6">
        <w:t xml:space="preserve">: OANDA Trade, </w:t>
      </w:r>
      <w:proofErr w:type="spellStart"/>
      <w:r w:rsidRPr="00B144A6">
        <w:t>MetaTrader</w:t>
      </w:r>
      <w:proofErr w:type="spellEnd"/>
      <w:r w:rsidRPr="00B144A6">
        <w:t xml:space="preserve"> 4 (MT4), </w:t>
      </w:r>
      <w:proofErr w:type="spellStart"/>
      <w:r w:rsidRPr="00B144A6">
        <w:t>MetaTrader</w:t>
      </w:r>
      <w:proofErr w:type="spellEnd"/>
      <w:r w:rsidRPr="00B144A6">
        <w:t xml:space="preserve"> 5 (MT5), </w:t>
      </w:r>
      <w:proofErr w:type="spellStart"/>
      <w:r w:rsidRPr="00B144A6">
        <w:t>TradingView</w:t>
      </w:r>
      <w:proofErr w:type="spellEnd"/>
      <w:r w:rsidRPr="00B144A6">
        <w:t xml:space="preserve">. </w:t>
      </w:r>
    </w:p>
    <w:p w14:paraId="62854D9D" w14:textId="77777777" w:rsidR="00AA1A85" w:rsidRPr="00B144A6" w:rsidRDefault="00AA1A85" w:rsidP="00AA1A85">
      <w:pPr>
        <w:numPr>
          <w:ilvl w:val="0"/>
          <w:numId w:val="1"/>
        </w:numPr>
      </w:pPr>
      <w:r w:rsidRPr="00B144A6">
        <w:rPr>
          <w:b/>
          <w:bCs/>
        </w:rPr>
        <w:t>Copy Trading</w:t>
      </w:r>
      <w:r w:rsidRPr="00B144A6">
        <w:t>: Not specified on the official website.</w:t>
      </w:r>
    </w:p>
    <w:p w14:paraId="2EFF784C" w14:textId="77777777" w:rsidR="00AA1A85" w:rsidRPr="00B144A6" w:rsidRDefault="00000000" w:rsidP="00AA1A85">
      <w:r>
        <w:pict w14:anchorId="4EE4B4FC">
          <v:rect id="_x0000_i1026" style="width:0;height:1.5pt" o:hralign="center" o:hrstd="t" o:hr="t" fillcolor="#a0a0a0" stroked="f"/>
        </w:pict>
      </w:r>
    </w:p>
    <w:p w14:paraId="19B6C38B" w14:textId="77777777" w:rsidR="00AA1A85" w:rsidRPr="00B144A6" w:rsidRDefault="00AA1A85" w:rsidP="00AA1A85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🏢</w:t>
      </w:r>
      <w:r w:rsidRPr="00B144A6">
        <w:rPr>
          <w:b/>
          <w:bCs/>
        </w:rPr>
        <w:t xml:space="preserve"> Company Info &amp; Contact</w:t>
      </w:r>
    </w:p>
    <w:p w14:paraId="13786D5C" w14:textId="77777777" w:rsidR="00AA1A85" w:rsidRPr="00B144A6" w:rsidRDefault="00AA1A85" w:rsidP="00AA1A85">
      <w:pPr>
        <w:numPr>
          <w:ilvl w:val="0"/>
          <w:numId w:val="2"/>
        </w:numPr>
      </w:pPr>
      <w:r w:rsidRPr="00B144A6">
        <w:rPr>
          <w:b/>
          <w:bCs/>
        </w:rPr>
        <w:t>Headquarters</w:t>
      </w:r>
      <w:r w:rsidRPr="00B144A6">
        <w:t xml:space="preserve">: OANDA Corporation, 1-877-626-3246, 100 Spectrum Center Drive, Suite 900, Irvine, CA 92618, USA. </w:t>
      </w:r>
    </w:p>
    <w:p w14:paraId="0E082F4D" w14:textId="21D44616" w:rsidR="00AA1A85" w:rsidRPr="00B144A6" w:rsidRDefault="00AA1A85" w:rsidP="00AA1A85">
      <w:pPr>
        <w:numPr>
          <w:ilvl w:val="0"/>
          <w:numId w:val="2"/>
        </w:numPr>
      </w:pPr>
      <w:r w:rsidRPr="00B144A6">
        <w:rPr>
          <w:b/>
          <w:bCs/>
        </w:rPr>
        <w:t>Phone</w:t>
      </w:r>
      <w:r w:rsidRPr="00B144A6">
        <w:t>: +1 (877) 626-3246 (available 24/5)</w:t>
      </w:r>
      <w:r w:rsidR="002E7F83" w:rsidRPr="00B144A6">
        <w:t xml:space="preserve"> </w:t>
      </w:r>
    </w:p>
    <w:p w14:paraId="6B0B5E62" w14:textId="77777777" w:rsidR="00AA1A85" w:rsidRPr="00B144A6" w:rsidRDefault="00AA1A85" w:rsidP="00AA1A85">
      <w:pPr>
        <w:numPr>
          <w:ilvl w:val="0"/>
          <w:numId w:val="2"/>
        </w:numPr>
      </w:pPr>
      <w:r w:rsidRPr="00B144A6">
        <w:rPr>
          <w:b/>
          <w:bCs/>
        </w:rPr>
        <w:t>Email</w:t>
      </w:r>
      <w:r w:rsidRPr="00B144A6">
        <w:t xml:space="preserve">: </w:t>
      </w:r>
      <w:hyperlink r:id="rId5" w:history="1">
        <w:r w:rsidRPr="00B144A6">
          <w:rPr>
            <w:rStyle w:val="Hyperlink"/>
          </w:rPr>
          <w:t>support@oanda.com</w:t>
        </w:r>
      </w:hyperlink>
    </w:p>
    <w:p w14:paraId="2E30C565" w14:textId="77777777" w:rsidR="00AA1A85" w:rsidRPr="00B144A6" w:rsidRDefault="00AA1A85" w:rsidP="00AA1A85">
      <w:pPr>
        <w:numPr>
          <w:ilvl w:val="0"/>
          <w:numId w:val="2"/>
        </w:numPr>
      </w:pPr>
      <w:r w:rsidRPr="00B144A6">
        <w:rPr>
          <w:b/>
          <w:bCs/>
        </w:rPr>
        <w:t>Regulators</w:t>
      </w:r>
      <w:r w:rsidRPr="00B144A6">
        <w:t>:</w:t>
      </w:r>
    </w:p>
    <w:p w14:paraId="20118DD5" w14:textId="77777777" w:rsidR="00AA1A85" w:rsidRPr="00B144A6" w:rsidRDefault="00AA1A85" w:rsidP="00AA1A85">
      <w:pPr>
        <w:numPr>
          <w:ilvl w:val="1"/>
          <w:numId w:val="2"/>
        </w:numPr>
      </w:pPr>
      <w:r w:rsidRPr="00B144A6">
        <w:t>Commodity Futures Trading Commission (CFTC)</w:t>
      </w:r>
    </w:p>
    <w:p w14:paraId="5C7AEB8F" w14:textId="77777777" w:rsidR="00AA1A85" w:rsidRPr="00B144A6" w:rsidRDefault="00AA1A85" w:rsidP="00AA1A85">
      <w:pPr>
        <w:numPr>
          <w:ilvl w:val="1"/>
          <w:numId w:val="2"/>
        </w:numPr>
      </w:pPr>
      <w:r w:rsidRPr="00B144A6">
        <w:lastRenderedPageBreak/>
        <w:t>National Futures Association (NFA)</w:t>
      </w:r>
    </w:p>
    <w:p w14:paraId="72ABBC37" w14:textId="77777777" w:rsidR="00AA1A85" w:rsidRPr="00B144A6" w:rsidRDefault="00AA1A85" w:rsidP="00AA1A85">
      <w:pPr>
        <w:numPr>
          <w:ilvl w:val="1"/>
          <w:numId w:val="2"/>
        </w:numPr>
      </w:pPr>
      <w:r w:rsidRPr="00B144A6">
        <w:t>Financial Conduct Authority (FCA)</w:t>
      </w:r>
    </w:p>
    <w:p w14:paraId="41608011" w14:textId="77777777" w:rsidR="00AA1A85" w:rsidRPr="00B144A6" w:rsidRDefault="00AA1A85" w:rsidP="00AA1A85">
      <w:pPr>
        <w:numPr>
          <w:ilvl w:val="1"/>
          <w:numId w:val="2"/>
        </w:numPr>
      </w:pPr>
      <w:r w:rsidRPr="00B144A6">
        <w:t>Australian Securities and Investments Commission (ASIC)</w:t>
      </w:r>
    </w:p>
    <w:p w14:paraId="2E1DF035" w14:textId="77777777" w:rsidR="00AA1A85" w:rsidRPr="00B144A6" w:rsidRDefault="00AA1A85" w:rsidP="00AA1A85">
      <w:pPr>
        <w:numPr>
          <w:ilvl w:val="1"/>
          <w:numId w:val="2"/>
        </w:numPr>
      </w:pPr>
      <w:r w:rsidRPr="00B144A6">
        <w:t>Investment Industry Regulatory Organization of Canada (IIROC)</w:t>
      </w:r>
    </w:p>
    <w:p w14:paraId="4D94E789" w14:textId="77777777" w:rsidR="00AA1A85" w:rsidRPr="00B144A6" w:rsidRDefault="00AA1A85" w:rsidP="00AA1A85">
      <w:pPr>
        <w:numPr>
          <w:ilvl w:val="1"/>
          <w:numId w:val="2"/>
        </w:numPr>
      </w:pPr>
      <w:r w:rsidRPr="00B144A6">
        <w:t>Monetary Authority of Singapore (MAS)</w:t>
      </w:r>
    </w:p>
    <w:p w14:paraId="64835B25" w14:textId="77777777" w:rsidR="00AA1A85" w:rsidRPr="00B144A6" w:rsidRDefault="00AA1A85" w:rsidP="00AA1A85">
      <w:pPr>
        <w:numPr>
          <w:ilvl w:val="1"/>
          <w:numId w:val="2"/>
        </w:numPr>
      </w:pPr>
      <w:r w:rsidRPr="00B144A6">
        <w:t>Financial Services Commission (FSCA)</w:t>
      </w:r>
    </w:p>
    <w:p w14:paraId="1E4C7542" w14:textId="40691134" w:rsidR="00AA1A85" w:rsidRPr="00B144A6" w:rsidRDefault="00AA1A85" w:rsidP="00AA1A85">
      <w:pPr>
        <w:numPr>
          <w:ilvl w:val="1"/>
          <w:numId w:val="2"/>
        </w:numPr>
      </w:pPr>
      <w:r w:rsidRPr="00B144A6">
        <w:t>Cyprus Securities and Exchange Commission (CySEC)</w:t>
      </w:r>
      <w:r w:rsidR="002E7F83" w:rsidRPr="00B144A6">
        <w:t xml:space="preserve"> </w:t>
      </w:r>
    </w:p>
    <w:p w14:paraId="763B1E25" w14:textId="77777777" w:rsidR="00AA1A85" w:rsidRPr="00B144A6" w:rsidRDefault="00AA1A85" w:rsidP="00AA1A85">
      <w:pPr>
        <w:numPr>
          <w:ilvl w:val="0"/>
          <w:numId w:val="2"/>
        </w:numPr>
      </w:pPr>
      <w:r w:rsidRPr="00B144A6">
        <w:rPr>
          <w:b/>
          <w:bCs/>
        </w:rPr>
        <w:t>Year Established</w:t>
      </w:r>
      <w:r w:rsidRPr="00B144A6">
        <w:t>: 1996</w:t>
      </w:r>
    </w:p>
    <w:p w14:paraId="550061FC" w14:textId="77777777" w:rsidR="00AA1A85" w:rsidRPr="00B144A6" w:rsidRDefault="00000000" w:rsidP="00AA1A85">
      <w:r>
        <w:pict w14:anchorId="37000AFA">
          <v:rect id="_x0000_i1027" style="width:0;height:1.5pt" o:hralign="center" o:hrstd="t" o:hr="t" fillcolor="#a0a0a0" stroked="f"/>
        </w:pict>
      </w:r>
    </w:p>
    <w:p w14:paraId="0ABBD3CC" w14:textId="77777777" w:rsidR="00AA1A85" w:rsidRPr="00B144A6" w:rsidRDefault="00AA1A85" w:rsidP="00AA1A85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💼</w:t>
      </w:r>
      <w:r w:rsidRPr="00B144A6">
        <w:rPr>
          <w:b/>
          <w:bCs/>
        </w:rPr>
        <w:t xml:space="preserve"> Account Types</w:t>
      </w:r>
    </w:p>
    <w:p w14:paraId="62B8E504" w14:textId="77777777" w:rsidR="00AA1A85" w:rsidRPr="00B144A6" w:rsidRDefault="00AA1A85" w:rsidP="00AA1A85">
      <w:pPr>
        <w:rPr>
          <w:b/>
          <w:bCs/>
        </w:rPr>
      </w:pPr>
      <w:r w:rsidRPr="00B144A6">
        <w:rPr>
          <w:b/>
          <w:bCs/>
        </w:rPr>
        <w:t>Standard Account</w:t>
      </w:r>
    </w:p>
    <w:p w14:paraId="6A36B539" w14:textId="19C5D780" w:rsidR="00AA1A85" w:rsidRPr="00B144A6" w:rsidRDefault="00AA1A85" w:rsidP="00AA1A85">
      <w:pPr>
        <w:numPr>
          <w:ilvl w:val="0"/>
          <w:numId w:val="3"/>
        </w:numPr>
      </w:pPr>
      <w:r w:rsidRPr="00B144A6">
        <w:rPr>
          <w:b/>
          <w:bCs/>
        </w:rPr>
        <w:t>Minimum Deposit</w:t>
      </w:r>
      <w:r w:rsidRPr="00B144A6">
        <w:t xml:space="preserve">: No fixed minimum; a minimum deposit of $10,000 or a monthly trading volume of $10 million is required for Premium accounts. </w:t>
      </w:r>
    </w:p>
    <w:p w14:paraId="4FD345B1" w14:textId="55E91AA5" w:rsidR="00AA1A85" w:rsidRPr="00B144A6" w:rsidRDefault="00AA1A85" w:rsidP="00AA1A85">
      <w:pPr>
        <w:numPr>
          <w:ilvl w:val="0"/>
          <w:numId w:val="3"/>
        </w:numPr>
      </w:pPr>
      <w:r w:rsidRPr="00B144A6">
        <w:rPr>
          <w:b/>
          <w:bCs/>
        </w:rPr>
        <w:t>Spread</w:t>
      </w:r>
      <w:r w:rsidRPr="00B144A6">
        <w:t xml:space="preserve">: From 0.6 pips on major currency pairs. </w:t>
      </w:r>
    </w:p>
    <w:p w14:paraId="7725660C" w14:textId="77777777" w:rsidR="00AA1A85" w:rsidRPr="00B144A6" w:rsidRDefault="00AA1A85" w:rsidP="00AA1A85">
      <w:pPr>
        <w:numPr>
          <w:ilvl w:val="0"/>
          <w:numId w:val="3"/>
        </w:numPr>
      </w:pPr>
      <w:r w:rsidRPr="00B144A6">
        <w:rPr>
          <w:b/>
          <w:bCs/>
        </w:rPr>
        <w:t>Commission</w:t>
      </w:r>
      <w:r w:rsidRPr="00B144A6">
        <w:t>: None</w:t>
      </w:r>
    </w:p>
    <w:p w14:paraId="70C8D6E3" w14:textId="6AB02147" w:rsidR="00AA1A85" w:rsidRPr="00B144A6" w:rsidRDefault="00AA1A85" w:rsidP="00AA1A85">
      <w:pPr>
        <w:numPr>
          <w:ilvl w:val="0"/>
          <w:numId w:val="3"/>
        </w:numPr>
      </w:pPr>
      <w:r w:rsidRPr="00B144A6">
        <w:rPr>
          <w:b/>
          <w:bCs/>
        </w:rPr>
        <w:t>Platforms</w:t>
      </w:r>
      <w:r w:rsidRPr="00B144A6">
        <w:t xml:space="preserve">: OANDA Trade, MT4, MT5, </w:t>
      </w:r>
      <w:proofErr w:type="spellStart"/>
      <w:r w:rsidRPr="00B144A6">
        <w:t>TradingView</w:t>
      </w:r>
      <w:proofErr w:type="spellEnd"/>
      <w:r w:rsidRPr="00B144A6">
        <w:t xml:space="preserve">. </w:t>
      </w:r>
    </w:p>
    <w:p w14:paraId="63E8BE78" w14:textId="01F98BDF" w:rsidR="00AA1A85" w:rsidRPr="00B144A6" w:rsidRDefault="00AA1A85" w:rsidP="00AA1A85">
      <w:pPr>
        <w:numPr>
          <w:ilvl w:val="0"/>
          <w:numId w:val="3"/>
        </w:numPr>
      </w:pPr>
      <w:r w:rsidRPr="00B144A6">
        <w:rPr>
          <w:b/>
          <w:bCs/>
        </w:rPr>
        <w:t>Leverage</w:t>
      </w:r>
      <w:r w:rsidRPr="00B144A6">
        <w:t xml:space="preserve">: Up to 50:1 for major currency pairs in the U.S. </w:t>
      </w:r>
    </w:p>
    <w:p w14:paraId="72DFF31B" w14:textId="4E6092EC" w:rsidR="00AA1A85" w:rsidRPr="00B144A6" w:rsidRDefault="00AA1A85" w:rsidP="00AA1A85">
      <w:pPr>
        <w:numPr>
          <w:ilvl w:val="0"/>
          <w:numId w:val="3"/>
        </w:numPr>
      </w:pPr>
      <w:r w:rsidRPr="00B144A6">
        <w:rPr>
          <w:b/>
          <w:bCs/>
        </w:rPr>
        <w:t>Islamic Account</w:t>
      </w:r>
      <w:r w:rsidRPr="00B144A6">
        <w:t>: Available upon request.</w:t>
      </w:r>
      <w:r w:rsidR="002E7F83" w:rsidRPr="00B144A6">
        <w:t xml:space="preserve"> </w:t>
      </w:r>
    </w:p>
    <w:p w14:paraId="147E5A22" w14:textId="77777777" w:rsidR="00AA1A85" w:rsidRPr="00B144A6" w:rsidRDefault="00AA1A85" w:rsidP="00AA1A85">
      <w:pPr>
        <w:numPr>
          <w:ilvl w:val="0"/>
          <w:numId w:val="3"/>
        </w:numPr>
      </w:pPr>
      <w:r w:rsidRPr="00B144A6">
        <w:rPr>
          <w:b/>
          <w:bCs/>
        </w:rPr>
        <w:t>Execution Type</w:t>
      </w:r>
      <w:r w:rsidRPr="00B144A6">
        <w:t>: Market Execution</w:t>
      </w:r>
    </w:p>
    <w:p w14:paraId="4E547FA0" w14:textId="69F15667" w:rsidR="00AA1A85" w:rsidRPr="00B144A6" w:rsidRDefault="00AA1A85" w:rsidP="00AA1A85">
      <w:pPr>
        <w:numPr>
          <w:ilvl w:val="0"/>
          <w:numId w:val="3"/>
        </w:numPr>
      </w:pPr>
      <w:r w:rsidRPr="00B144A6">
        <w:rPr>
          <w:b/>
          <w:bCs/>
        </w:rPr>
        <w:t>Hedging</w:t>
      </w:r>
      <w:r w:rsidRPr="00B144A6">
        <w:t xml:space="preserve">: Available. </w:t>
      </w:r>
    </w:p>
    <w:p w14:paraId="1AB0FC96" w14:textId="77777777" w:rsidR="00AA1A85" w:rsidRPr="00B144A6" w:rsidRDefault="00AA1A85" w:rsidP="00AA1A85">
      <w:pPr>
        <w:rPr>
          <w:b/>
          <w:bCs/>
        </w:rPr>
      </w:pPr>
      <w:r w:rsidRPr="00B144A6">
        <w:rPr>
          <w:b/>
          <w:bCs/>
        </w:rPr>
        <w:t>Premium Account</w:t>
      </w:r>
    </w:p>
    <w:p w14:paraId="12D6C9B5" w14:textId="6A8C921F" w:rsidR="00AA1A85" w:rsidRPr="00B144A6" w:rsidRDefault="00AA1A85" w:rsidP="00AA1A85">
      <w:pPr>
        <w:numPr>
          <w:ilvl w:val="0"/>
          <w:numId w:val="4"/>
        </w:numPr>
      </w:pPr>
      <w:r w:rsidRPr="00B144A6">
        <w:rPr>
          <w:b/>
          <w:bCs/>
        </w:rPr>
        <w:t>Minimum Deposit</w:t>
      </w:r>
      <w:r w:rsidRPr="00B144A6">
        <w:t xml:space="preserve">: $10,000 or a monthly trading volume of $10 million. </w:t>
      </w:r>
    </w:p>
    <w:p w14:paraId="5504D59B" w14:textId="2DCE8DE6" w:rsidR="00AA1A85" w:rsidRPr="00B144A6" w:rsidRDefault="00AA1A85" w:rsidP="00AA1A85">
      <w:pPr>
        <w:numPr>
          <w:ilvl w:val="0"/>
          <w:numId w:val="4"/>
        </w:numPr>
      </w:pPr>
      <w:r w:rsidRPr="00B144A6">
        <w:rPr>
          <w:b/>
          <w:bCs/>
        </w:rPr>
        <w:t>Spread</w:t>
      </w:r>
      <w:r w:rsidRPr="00B144A6">
        <w:t xml:space="preserve">: From 0.7 pips. </w:t>
      </w:r>
    </w:p>
    <w:p w14:paraId="358385A2" w14:textId="77777777" w:rsidR="00AA1A85" w:rsidRPr="00B144A6" w:rsidRDefault="00AA1A85" w:rsidP="00AA1A85">
      <w:pPr>
        <w:numPr>
          <w:ilvl w:val="0"/>
          <w:numId w:val="4"/>
        </w:numPr>
      </w:pPr>
      <w:r w:rsidRPr="00B144A6">
        <w:rPr>
          <w:b/>
          <w:bCs/>
        </w:rPr>
        <w:t>Commission</w:t>
      </w:r>
      <w:r w:rsidRPr="00B144A6">
        <w:t>: None</w:t>
      </w:r>
    </w:p>
    <w:p w14:paraId="11AA6807" w14:textId="682673D7" w:rsidR="00AA1A85" w:rsidRPr="00B144A6" w:rsidRDefault="00AA1A85" w:rsidP="00AA1A85">
      <w:pPr>
        <w:numPr>
          <w:ilvl w:val="0"/>
          <w:numId w:val="4"/>
        </w:numPr>
      </w:pPr>
      <w:r w:rsidRPr="00B144A6">
        <w:rPr>
          <w:b/>
          <w:bCs/>
        </w:rPr>
        <w:t>Platforms</w:t>
      </w:r>
      <w:r w:rsidRPr="00B144A6">
        <w:t xml:space="preserve">: OANDA Trade, MT4, MT5, </w:t>
      </w:r>
      <w:proofErr w:type="spellStart"/>
      <w:r w:rsidRPr="00B144A6">
        <w:t>TradingView</w:t>
      </w:r>
      <w:proofErr w:type="spellEnd"/>
      <w:r w:rsidRPr="00B144A6">
        <w:t xml:space="preserve">. </w:t>
      </w:r>
    </w:p>
    <w:p w14:paraId="516595A8" w14:textId="77777777" w:rsidR="00AA1A85" w:rsidRPr="00B144A6" w:rsidRDefault="00AA1A85" w:rsidP="00AA1A85">
      <w:pPr>
        <w:numPr>
          <w:ilvl w:val="0"/>
          <w:numId w:val="4"/>
        </w:numPr>
      </w:pPr>
      <w:r w:rsidRPr="00B144A6">
        <w:rPr>
          <w:b/>
          <w:bCs/>
        </w:rPr>
        <w:t>Leverage</w:t>
      </w:r>
      <w:r w:rsidRPr="00B144A6">
        <w:t xml:space="preserve">: Up to 50:1 for major currency pairs in the U.S. </w:t>
      </w:r>
    </w:p>
    <w:p w14:paraId="412B21F4" w14:textId="77777777" w:rsidR="00AA1A85" w:rsidRPr="00B144A6" w:rsidRDefault="00AA1A85" w:rsidP="00AA1A85">
      <w:pPr>
        <w:numPr>
          <w:ilvl w:val="0"/>
          <w:numId w:val="4"/>
        </w:numPr>
      </w:pPr>
      <w:r w:rsidRPr="00B144A6">
        <w:rPr>
          <w:b/>
          <w:bCs/>
        </w:rPr>
        <w:lastRenderedPageBreak/>
        <w:t>Islamic Account</w:t>
      </w:r>
      <w:r w:rsidRPr="00B144A6">
        <w:t>: Available upon request.</w:t>
      </w:r>
    </w:p>
    <w:p w14:paraId="2EC251E7" w14:textId="77777777" w:rsidR="00AA1A85" w:rsidRPr="00B144A6" w:rsidRDefault="00AA1A85" w:rsidP="00AA1A85">
      <w:pPr>
        <w:numPr>
          <w:ilvl w:val="0"/>
          <w:numId w:val="4"/>
        </w:numPr>
      </w:pPr>
      <w:r w:rsidRPr="00B144A6">
        <w:rPr>
          <w:b/>
          <w:bCs/>
        </w:rPr>
        <w:t>Execution Type</w:t>
      </w:r>
      <w:r w:rsidRPr="00B144A6">
        <w:t>: Market Execution</w:t>
      </w:r>
    </w:p>
    <w:p w14:paraId="6FCCD099" w14:textId="77777777" w:rsidR="00AA1A85" w:rsidRPr="00B144A6" w:rsidRDefault="00AA1A85" w:rsidP="00AA1A85">
      <w:pPr>
        <w:numPr>
          <w:ilvl w:val="0"/>
          <w:numId w:val="4"/>
        </w:numPr>
      </w:pPr>
      <w:r w:rsidRPr="00B144A6">
        <w:rPr>
          <w:b/>
          <w:bCs/>
        </w:rPr>
        <w:t>Hedging</w:t>
      </w:r>
      <w:r w:rsidRPr="00B144A6">
        <w:t xml:space="preserve">: Available. </w:t>
      </w:r>
    </w:p>
    <w:p w14:paraId="1F6B7AF0" w14:textId="77777777" w:rsidR="00AA1A85" w:rsidRPr="00B144A6" w:rsidRDefault="00AA1A85" w:rsidP="00AA1A85">
      <w:pPr>
        <w:rPr>
          <w:b/>
          <w:bCs/>
        </w:rPr>
      </w:pPr>
      <w:r w:rsidRPr="00B144A6">
        <w:rPr>
          <w:b/>
          <w:bCs/>
        </w:rPr>
        <w:t>Premium Plus Account</w:t>
      </w:r>
    </w:p>
    <w:p w14:paraId="79581EAD" w14:textId="77777777" w:rsidR="00AA1A85" w:rsidRPr="00B144A6" w:rsidRDefault="00AA1A85" w:rsidP="00AA1A85">
      <w:pPr>
        <w:numPr>
          <w:ilvl w:val="0"/>
          <w:numId w:val="5"/>
        </w:numPr>
      </w:pPr>
      <w:r w:rsidRPr="00B144A6">
        <w:rPr>
          <w:b/>
          <w:bCs/>
        </w:rPr>
        <w:t>Minimum Deposit</w:t>
      </w:r>
      <w:r w:rsidRPr="00B144A6">
        <w:t xml:space="preserve">: $50,000 or a monthly trading volume of $50 million. </w:t>
      </w:r>
    </w:p>
    <w:p w14:paraId="449DDCB7" w14:textId="67918A8A" w:rsidR="00AA1A85" w:rsidRPr="00B144A6" w:rsidRDefault="00AA1A85" w:rsidP="00AA1A85">
      <w:pPr>
        <w:numPr>
          <w:ilvl w:val="0"/>
          <w:numId w:val="5"/>
        </w:numPr>
      </w:pPr>
      <w:r w:rsidRPr="00B144A6">
        <w:rPr>
          <w:b/>
          <w:bCs/>
        </w:rPr>
        <w:t>Spread</w:t>
      </w:r>
      <w:r w:rsidRPr="00B144A6">
        <w:t xml:space="preserve">: From 0.1 pips. </w:t>
      </w:r>
    </w:p>
    <w:p w14:paraId="77293AB5" w14:textId="77777777" w:rsidR="00AA1A85" w:rsidRPr="00B144A6" w:rsidRDefault="00AA1A85" w:rsidP="00AA1A85">
      <w:pPr>
        <w:numPr>
          <w:ilvl w:val="0"/>
          <w:numId w:val="5"/>
        </w:numPr>
      </w:pPr>
      <w:r w:rsidRPr="00B144A6">
        <w:rPr>
          <w:b/>
          <w:bCs/>
        </w:rPr>
        <w:t>Commission</w:t>
      </w:r>
      <w:r w:rsidRPr="00B144A6">
        <w:t>: None</w:t>
      </w:r>
    </w:p>
    <w:p w14:paraId="03BE36FB" w14:textId="77777777" w:rsidR="00AA1A85" w:rsidRPr="00B144A6" w:rsidRDefault="00AA1A85" w:rsidP="00AA1A85">
      <w:pPr>
        <w:numPr>
          <w:ilvl w:val="0"/>
          <w:numId w:val="5"/>
        </w:numPr>
      </w:pPr>
      <w:r w:rsidRPr="00B144A6">
        <w:rPr>
          <w:b/>
          <w:bCs/>
        </w:rPr>
        <w:t>Platforms</w:t>
      </w:r>
      <w:r w:rsidRPr="00B144A6">
        <w:t xml:space="preserve">: OANDA Trade, MT4, MT5, </w:t>
      </w:r>
      <w:proofErr w:type="spellStart"/>
      <w:r w:rsidRPr="00B144A6">
        <w:t>TradingView</w:t>
      </w:r>
      <w:proofErr w:type="spellEnd"/>
      <w:r w:rsidRPr="00B144A6">
        <w:t xml:space="preserve">. </w:t>
      </w:r>
    </w:p>
    <w:p w14:paraId="334FED29" w14:textId="557CB416" w:rsidR="00AA1A85" w:rsidRPr="00B144A6" w:rsidRDefault="00AA1A85" w:rsidP="00AA1A85">
      <w:pPr>
        <w:numPr>
          <w:ilvl w:val="0"/>
          <w:numId w:val="5"/>
        </w:numPr>
      </w:pPr>
      <w:r w:rsidRPr="00B144A6">
        <w:rPr>
          <w:b/>
          <w:bCs/>
        </w:rPr>
        <w:t>Leverage</w:t>
      </w:r>
      <w:r w:rsidRPr="00B144A6">
        <w:t xml:space="preserve">: Up to 50:1 for major currency pairs in the U.S. </w:t>
      </w:r>
    </w:p>
    <w:p w14:paraId="1C4A1DA8" w14:textId="531BAD9E" w:rsidR="00AA1A85" w:rsidRPr="00B144A6" w:rsidRDefault="00AA1A85" w:rsidP="00AA1A85">
      <w:pPr>
        <w:numPr>
          <w:ilvl w:val="0"/>
          <w:numId w:val="5"/>
        </w:numPr>
      </w:pPr>
      <w:r w:rsidRPr="00B144A6">
        <w:rPr>
          <w:b/>
          <w:bCs/>
        </w:rPr>
        <w:t>Islamic Account</w:t>
      </w:r>
      <w:r w:rsidRPr="00B144A6">
        <w:t>: Available upon request.</w:t>
      </w:r>
      <w:r w:rsidR="002E7F83" w:rsidRPr="00B144A6">
        <w:t xml:space="preserve"> </w:t>
      </w:r>
    </w:p>
    <w:p w14:paraId="62606EC0" w14:textId="77777777" w:rsidR="00AA1A85" w:rsidRPr="00B144A6" w:rsidRDefault="00AA1A85" w:rsidP="00AA1A85">
      <w:pPr>
        <w:numPr>
          <w:ilvl w:val="0"/>
          <w:numId w:val="5"/>
        </w:numPr>
      </w:pPr>
      <w:r w:rsidRPr="00B144A6">
        <w:rPr>
          <w:b/>
          <w:bCs/>
        </w:rPr>
        <w:t>Execution Type</w:t>
      </w:r>
      <w:r w:rsidRPr="00B144A6">
        <w:t>: Market Execution</w:t>
      </w:r>
    </w:p>
    <w:p w14:paraId="2885A8D9" w14:textId="67E060D6" w:rsidR="00AA1A85" w:rsidRPr="00B144A6" w:rsidRDefault="00AA1A85" w:rsidP="00AA1A85">
      <w:pPr>
        <w:numPr>
          <w:ilvl w:val="0"/>
          <w:numId w:val="5"/>
        </w:numPr>
      </w:pPr>
      <w:r w:rsidRPr="00B144A6">
        <w:rPr>
          <w:b/>
          <w:bCs/>
        </w:rPr>
        <w:t>Hedging</w:t>
      </w:r>
      <w:r w:rsidRPr="00B144A6">
        <w:t xml:space="preserve">: Available. </w:t>
      </w:r>
    </w:p>
    <w:p w14:paraId="2AAB524B" w14:textId="77777777" w:rsidR="00AA1A85" w:rsidRPr="00B144A6" w:rsidRDefault="00000000" w:rsidP="00AA1A85">
      <w:r>
        <w:pict w14:anchorId="17B1F416">
          <v:rect id="_x0000_i1028" style="width:0;height:1.5pt" o:hralign="center" o:hrstd="t" o:hr="t" fillcolor="#a0a0a0" stroked="f"/>
        </w:pict>
      </w:r>
    </w:p>
    <w:p w14:paraId="0980C956" w14:textId="77777777" w:rsidR="00AA1A85" w:rsidRPr="00B144A6" w:rsidRDefault="00AA1A85" w:rsidP="00AA1A85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🔧</w:t>
      </w:r>
      <w:r w:rsidRPr="00B144A6">
        <w:rPr>
          <w:b/>
          <w:bCs/>
        </w:rPr>
        <w:t xml:space="preserve"> Tools &amp; Extra Features</w:t>
      </w:r>
    </w:p>
    <w:p w14:paraId="2CB8A3A9" w14:textId="25EFD4CD" w:rsidR="00AA1A85" w:rsidRPr="00B144A6" w:rsidRDefault="00AA1A85" w:rsidP="00AA1A85">
      <w:pPr>
        <w:numPr>
          <w:ilvl w:val="0"/>
          <w:numId w:val="6"/>
        </w:numPr>
      </w:pPr>
      <w:r w:rsidRPr="00B144A6">
        <w:rPr>
          <w:b/>
          <w:bCs/>
        </w:rPr>
        <w:t>Trading Platforms</w:t>
      </w:r>
      <w:r w:rsidRPr="00B144A6">
        <w:t xml:space="preserve">: OANDA Trade, MT4, MT5, </w:t>
      </w:r>
      <w:proofErr w:type="spellStart"/>
      <w:r w:rsidRPr="00B144A6">
        <w:t>TradingView</w:t>
      </w:r>
      <w:proofErr w:type="spellEnd"/>
      <w:r w:rsidRPr="00B144A6">
        <w:t xml:space="preserve">. </w:t>
      </w:r>
    </w:p>
    <w:p w14:paraId="426B65CF" w14:textId="7CC374E4" w:rsidR="00AA1A85" w:rsidRPr="00B144A6" w:rsidRDefault="00AA1A85" w:rsidP="00AA1A85">
      <w:pPr>
        <w:numPr>
          <w:ilvl w:val="0"/>
          <w:numId w:val="6"/>
        </w:numPr>
      </w:pPr>
      <w:r w:rsidRPr="00B144A6">
        <w:rPr>
          <w:b/>
          <w:bCs/>
        </w:rPr>
        <w:t>Mobile App</w:t>
      </w:r>
      <w:r w:rsidRPr="00B144A6">
        <w:t xml:space="preserve">: Available for iOS and Android. </w:t>
      </w:r>
    </w:p>
    <w:p w14:paraId="2D2D80C1" w14:textId="77777777" w:rsidR="00AA1A85" w:rsidRPr="00B144A6" w:rsidRDefault="00AA1A85" w:rsidP="00AA1A85">
      <w:pPr>
        <w:numPr>
          <w:ilvl w:val="0"/>
          <w:numId w:val="6"/>
        </w:numPr>
      </w:pPr>
      <w:r w:rsidRPr="00B144A6">
        <w:rPr>
          <w:b/>
          <w:bCs/>
        </w:rPr>
        <w:t>VPS Hosting</w:t>
      </w:r>
      <w:r w:rsidRPr="00B144A6">
        <w:t xml:space="preserve">: Available for clients with eligible accounts. </w:t>
      </w:r>
    </w:p>
    <w:p w14:paraId="45B13BB0" w14:textId="71684669" w:rsidR="00AA1A85" w:rsidRPr="00B144A6" w:rsidRDefault="00AA1A85" w:rsidP="00AA1A85">
      <w:pPr>
        <w:numPr>
          <w:ilvl w:val="0"/>
          <w:numId w:val="6"/>
        </w:numPr>
      </w:pPr>
      <w:r w:rsidRPr="00B144A6">
        <w:rPr>
          <w:b/>
          <w:bCs/>
        </w:rPr>
        <w:t>Trading Tools</w:t>
      </w:r>
      <w:r w:rsidRPr="00B144A6">
        <w:t xml:space="preserve">: Technical analysis tools, </w:t>
      </w:r>
      <w:proofErr w:type="spellStart"/>
      <w:r w:rsidRPr="00B144A6">
        <w:t>AutoChartist</w:t>
      </w:r>
      <w:proofErr w:type="spellEnd"/>
      <w:r w:rsidRPr="00B144A6">
        <w:t xml:space="preserve">, </w:t>
      </w:r>
      <w:proofErr w:type="spellStart"/>
      <w:r w:rsidRPr="00B144A6">
        <w:t>TradingView</w:t>
      </w:r>
      <w:proofErr w:type="spellEnd"/>
      <w:r w:rsidRPr="00B144A6">
        <w:t xml:space="preserve"> integration. </w:t>
      </w:r>
    </w:p>
    <w:p w14:paraId="3B4BA508" w14:textId="77777777" w:rsidR="00AA1A85" w:rsidRPr="00B144A6" w:rsidRDefault="00AA1A85" w:rsidP="00AA1A85">
      <w:pPr>
        <w:numPr>
          <w:ilvl w:val="0"/>
          <w:numId w:val="6"/>
        </w:numPr>
      </w:pPr>
      <w:r w:rsidRPr="00B144A6">
        <w:rPr>
          <w:b/>
          <w:bCs/>
        </w:rPr>
        <w:t>Education</w:t>
      </w:r>
      <w:r w:rsidRPr="00B144A6">
        <w:t xml:space="preserve">: Webinars, tutorials, and market analysis resources. </w:t>
      </w:r>
    </w:p>
    <w:p w14:paraId="6006F26E" w14:textId="77777777" w:rsidR="00AA1A85" w:rsidRPr="00B144A6" w:rsidRDefault="00000000" w:rsidP="00AA1A85">
      <w:r>
        <w:pict w14:anchorId="20EDAC9D">
          <v:rect id="_x0000_i1029" style="width:0;height:1.5pt" o:hralign="center" o:hrstd="t" o:hr="t" fillcolor="#a0a0a0" stroked="f"/>
        </w:pict>
      </w:r>
    </w:p>
    <w:p w14:paraId="058F4D97" w14:textId="77777777" w:rsidR="00AA1A85" w:rsidRPr="00B144A6" w:rsidRDefault="00AA1A85" w:rsidP="00AA1A85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📱</w:t>
      </w:r>
      <w:r w:rsidRPr="00B144A6">
        <w:rPr>
          <w:b/>
          <w:bCs/>
        </w:rPr>
        <w:t xml:space="preserve"> Access &amp; Support</w:t>
      </w:r>
    </w:p>
    <w:p w14:paraId="65A05559" w14:textId="77777777" w:rsidR="00AA1A85" w:rsidRPr="00B144A6" w:rsidRDefault="00AA1A85" w:rsidP="00AA1A85">
      <w:pPr>
        <w:numPr>
          <w:ilvl w:val="0"/>
          <w:numId w:val="7"/>
        </w:numPr>
      </w:pPr>
      <w:r w:rsidRPr="00B144A6">
        <w:rPr>
          <w:b/>
          <w:bCs/>
        </w:rPr>
        <w:t>Devices</w:t>
      </w:r>
      <w:r w:rsidRPr="00B144A6">
        <w:t xml:space="preserve">: Desktop (Windows, macOS), </w:t>
      </w:r>
      <w:proofErr w:type="spellStart"/>
      <w:r w:rsidRPr="00B144A6">
        <w:t>WebTrader</w:t>
      </w:r>
      <w:proofErr w:type="spellEnd"/>
      <w:r w:rsidRPr="00B144A6">
        <w:t>, Mobile (iOS, Android)</w:t>
      </w:r>
    </w:p>
    <w:p w14:paraId="0D15AE99" w14:textId="654494ED" w:rsidR="00AA1A85" w:rsidRDefault="00AA1A85" w:rsidP="002E7F83">
      <w:pPr>
        <w:numPr>
          <w:ilvl w:val="0"/>
          <w:numId w:val="7"/>
        </w:numPr>
      </w:pPr>
      <w:r w:rsidRPr="00B144A6">
        <w:rPr>
          <w:b/>
          <w:bCs/>
        </w:rPr>
        <w:t>Support</w:t>
      </w:r>
      <w:r w:rsidRPr="00B144A6">
        <w:t>: 24/5 via live chat, email, and phone</w:t>
      </w:r>
    </w:p>
    <w:sectPr w:rsidR="00AA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757F"/>
    <w:multiLevelType w:val="multilevel"/>
    <w:tmpl w:val="9CDA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D56B8"/>
    <w:multiLevelType w:val="multilevel"/>
    <w:tmpl w:val="3D9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A6871"/>
    <w:multiLevelType w:val="multilevel"/>
    <w:tmpl w:val="FB60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551FF"/>
    <w:multiLevelType w:val="multilevel"/>
    <w:tmpl w:val="B300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03A22"/>
    <w:multiLevelType w:val="multilevel"/>
    <w:tmpl w:val="D224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06822"/>
    <w:multiLevelType w:val="multilevel"/>
    <w:tmpl w:val="52E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86A5F"/>
    <w:multiLevelType w:val="multilevel"/>
    <w:tmpl w:val="F52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502250">
    <w:abstractNumId w:val="2"/>
  </w:num>
  <w:num w:numId="2" w16cid:durableId="321740574">
    <w:abstractNumId w:val="3"/>
  </w:num>
  <w:num w:numId="3" w16cid:durableId="403570868">
    <w:abstractNumId w:val="6"/>
  </w:num>
  <w:num w:numId="4" w16cid:durableId="1792167927">
    <w:abstractNumId w:val="4"/>
  </w:num>
  <w:num w:numId="5" w16cid:durableId="542638915">
    <w:abstractNumId w:val="0"/>
  </w:num>
  <w:num w:numId="6" w16cid:durableId="1845782505">
    <w:abstractNumId w:val="5"/>
  </w:num>
  <w:num w:numId="7" w16cid:durableId="58499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5"/>
    <w:rsid w:val="002E7F83"/>
    <w:rsid w:val="00371837"/>
    <w:rsid w:val="00AA1A85"/>
    <w:rsid w:val="00BA0BF2"/>
    <w:rsid w:val="00C3429D"/>
    <w:rsid w:val="00D0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ACBA"/>
  <w15:chartTrackingRefBased/>
  <w15:docId w15:val="{817D7803-F864-46FB-8476-A0D85358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85"/>
  </w:style>
  <w:style w:type="paragraph" w:styleId="Heading1">
    <w:name w:val="heading 1"/>
    <w:basedOn w:val="Normal"/>
    <w:next w:val="Normal"/>
    <w:link w:val="Heading1Char"/>
    <w:uiPriority w:val="9"/>
    <w:qFormat/>
    <w:rsid w:val="00AA1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A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1A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oan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4</cp:revision>
  <dcterms:created xsi:type="dcterms:W3CDTF">2025-06-19T11:35:00Z</dcterms:created>
  <dcterms:modified xsi:type="dcterms:W3CDTF">2025-06-20T13:51:00Z</dcterms:modified>
</cp:coreProperties>
</file>